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A702D" w14:textId="77777777" w:rsidR="00297E7C" w:rsidRPr="00297E7C" w:rsidRDefault="00297E7C" w:rsidP="00297E7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AFE336F" w14:textId="77777777" w:rsidR="00297E7C" w:rsidRPr="00297E7C" w:rsidRDefault="00297E7C" w:rsidP="00297E7C">
      <w:pPr>
        <w:autoSpaceDE w:val="0"/>
        <w:autoSpaceDN w:val="0"/>
        <w:adjustRightInd w:val="0"/>
        <w:spacing w:after="0" w:line="240" w:lineRule="auto"/>
        <w:jc w:val="both"/>
        <w:rPr>
          <w:rFonts w:ascii="Times New Roman" w:hAnsi="Times New Roman" w:cs="Times New Roman"/>
          <w:b/>
          <w:caps/>
          <w:sz w:val="28"/>
          <w:szCs w:val="28"/>
        </w:rPr>
      </w:pPr>
    </w:p>
    <w:p w14:paraId="2507EEE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6616D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3875C5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EF84AC"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C1A45D"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CB2A3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91FAD85"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F5085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217CC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BD65A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F216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591437"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46963E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2ACAFE"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BA5AF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caps/>
          <w:sz w:val="28"/>
          <w:szCs w:val="28"/>
        </w:rPr>
        <w:t>РАБОЧАЯ ПРОГРАММа ОБЩЕОБРАЗОВАТЕЛЬНОЙ ДИСЦИПЛИНЫ</w:t>
      </w:r>
    </w:p>
    <w:p w14:paraId="163FEC9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2D649EFF" w14:textId="5716C3BC"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ОО.0</w:t>
      </w:r>
      <w:r>
        <w:rPr>
          <w:rFonts w:ascii="Times New Roman" w:hAnsi="Times New Roman" w:cs="Times New Roman"/>
          <w:b/>
          <w:sz w:val="28"/>
          <w:szCs w:val="28"/>
        </w:rPr>
        <w:t>6 Иностранный язык (английский</w:t>
      </w:r>
      <w:r w:rsidR="009A5897">
        <w:rPr>
          <w:rFonts w:ascii="Times New Roman" w:hAnsi="Times New Roman" w:cs="Times New Roman"/>
          <w:b/>
          <w:sz w:val="28"/>
          <w:szCs w:val="28"/>
        </w:rPr>
        <w:t>, немецкий</w:t>
      </w:r>
      <w:r>
        <w:rPr>
          <w:rFonts w:ascii="Times New Roman" w:hAnsi="Times New Roman" w:cs="Times New Roman"/>
          <w:b/>
          <w:sz w:val="28"/>
          <w:szCs w:val="28"/>
        </w:rPr>
        <w:t>)</w:t>
      </w:r>
    </w:p>
    <w:p w14:paraId="08346851"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D92B06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F87775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AF9A5A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551D90"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A5BD6C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04B9CB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FC7B4B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B6D2FC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CE658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71967B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4AC035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608D4C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BD6DA24" w14:textId="77777777" w:rsidR="00297E7C" w:rsidRPr="00297E7C" w:rsidRDefault="00297E7C" w:rsidP="00297E7C">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4C7B4B6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10799D6"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BA5792B"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626129A"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DA48FA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D29227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E1AF1C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ABB8B35"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7D85795" w14:textId="1EA01427" w:rsid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297E7C">
        <w:rPr>
          <w:rFonts w:ascii="Times New Roman" w:hAnsi="Times New Roman" w:cs="Times New Roman"/>
          <w:b/>
          <w:bCs/>
          <w:sz w:val="28"/>
          <w:szCs w:val="28"/>
        </w:rPr>
        <w:t xml:space="preserve">                                              Западная Двина, 202</w:t>
      </w:r>
      <w:r w:rsidR="00802117">
        <w:rPr>
          <w:rFonts w:ascii="Times New Roman" w:hAnsi="Times New Roman" w:cs="Times New Roman"/>
          <w:b/>
          <w:bCs/>
          <w:sz w:val="28"/>
          <w:szCs w:val="28"/>
        </w:rPr>
        <w:t>4</w:t>
      </w:r>
      <w:r w:rsidRPr="00297E7C">
        <w:rPr>
          <w:rFonts w:ascii="Times New Roman" w:hAnsi="Times New Roman" w:cs="Times New Roman"/>
          <w:b/>
          <w:bCs/>
          <w:sz w:val="28"/>
          <w:szCs w:val="28"/>
        </w:rPr>
        <w:t xml:space="preserve"> г.</w:t>
      </w:r>
    </w:p>
    <w:p w14:paraId="2EE20F8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252EE4CE" w14:textId="77777777" w:rsidR="004F72AA" w:rsidRDefault="004F72AA" w:rsidP="004F72AA">
      <w:pPr>
        <w:pStyle w:val="affff0"/>
      </w:pPr>
      <w:bookmarkStart w:id="0" w:name="_GoBack"/>
      <w:r>
        <w:rPr>
          <w:noProof/>
        </w:rPr>
        <w:lastRenderedPageBreak/>
        <w:drawing>
          <wp:inline distT="0" distB="0" distL="0" distR="0" wp14:anchorId="130C8316" wp14:editId="69D35ED5">
            <wp:extent cx="6160473" cy="8250620"/>
            <wp:effectExtent l="0" t="0" r="0" b="0"/>
            <wp:docPr id="1" name="Рисунок 1" descr="E:\2025-04-01\ОО.06 Ин.я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ОО.06 Ин.яз.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175579" cy="8270851"/>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5880E227" w14:textId="3205D7A7" w:rsidR="00812775" w:rsidRPr="00812775" w:rsidRDefault="00812775" w:rsidP="00812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14:paraId="6370D7EB" w14:textId="77777777" w:rsidR="00812775" w:rsidRPr="00812775" w:rsidRDefault="00812775" w:rsidP="00812775">
      <w:pPr>
        <w:spacing w:after="0" w:line="240" w:lineRule="auto"/>
        <w:jc w:val="both"/>
        <w:rPr>
          <w:rFonts w:ascii="Times New Roman" w:hAnsi="Times New Roman" w:cs="Times New Roman"/>
          <w:sz w:val="28"/>
          <w:szCs w:val="28"/>
        </w:rPr>
      </w:pPr>
    </w:p>
    <w:p w14:paraId="7B1845D5" w14:textId="77777777" w:rsidR="00812775" w:rsidRPr="00812775" w:rsidRDefault="00812775" w:rsidP="00812775">
      <w:pPr>
        <w:jc w:val="center"/>
        <w:rPr>
          <w:b/>
          <w:sz w:val="28"/>
          <w:szCs w:val="28"/>
        </w:rPr>
      </w:pPr>
    </w:p>
    <w:p w14:paraId="6B6555D4" w14:textId="180C8AF3" w:rsidR="00AC1CC5" w:rsidRPr="00297E7C" w:rsidRDefault="00AC1CC5" w:rsidP="00297E7C">
      <w:pPr>
        <w:spacing w:after="0" w:line="240" w:lineRule="auto"/>
        <w:rPr>
          <w:rFonts w:ascii="Times New Roman" w:eastAsia="OfficinaSansBookC" w:hAnsi="Times New Roman" w:cs="Times New Roman"/>
          <w:sz w:val="24"/>
          <w:szCs w:val="24"/>
        </w:rPr>
      </w:pPr>
    </w:p>
    <w:p w14:paraId="285E3857" w14:textId="77777777" w:rsidR="00AC1CC5" w:rsidRPr="00297E7C" w:rsidRDefault="00AC1CC5" w:rsidP="00297E7C">
      <w:pPr>
        <w:spacing w:after="0" w:line="240" w:lineRule="auto"/>
        <w:jc w:val="both"/>
        <w:rPr>
          <w:rFonts w:ascii="Times New Roman" w:eastAsia="OfficinaSansBookC" w:hAnsi="Times New Roman" w:cs="Times New Roman"/>
          <w:sz w:val="24"/>
          <w:szCs w:val="24"/>
        </w:rPr>
      </w:pPr>
    </w:p>
    <w:p w14:paraId="1E85125A" w14:textId="08DC2473" w:rsidR="00AC1CC5" w:rsidRPr="00297E7C" w:rsidRDefault="00C701B3" w:rsidP="00297E7C">
      <w:pPr>
        <w:spacing w:after="0" w:line="240" w:lineRule="auto"/>
        <w:jc w:val="center"/>
        <w:rPr>
          <w:rFonts w:ascii="Times New Roman" w:eastAsia="OfficinaSansBookC" w:hAnsi="Times New Roman" w:cs="Times New Roman"/>
          <w:b/>
          <w:sz w:val="24"/>
          <w:szCs w:val="24"/>
        </w:rPr>
      </w:pPr>
      <w:bookmarkStart w:id="1" w:name="_heading=h.gjdgxs" w:colFirst="0" w:colLast="0"/>
      <w:bookmarkStart w:id="2" w:name="_heading=h.an5pt7aoimxl" w:colFirst="0" w:colLast="0"/>
      <w:bookmarkStart w:id="3" w:name="_heading=h.k3xazfa9oyjl" w:colFirst="0" w:colLast="0"/>
      <w:bookmarkStart w:id="4" w:name="_heading=h.yroeyka7fwq2" w:colFirst="0" w:colLast="0"/>
      <w:bookmarkStart w:id="5" w:name="_heading=h.opgr0unt6pt7" w:colFirst="0" w:colLast="0"/>
      <w:bookmarkStart w:id="6" w:name="_heading=h.ptlc7ahr703x" w:colFirst="0" w:colLast="0"/>
      <w:bookmarkStart w:id="7" w:name="_heading=h.uxr1ono8h9jf" w:colFirst="0" w:colLast="0"/>
      <w:bookmarkStart w:id="8" w:name="_heading=h.ohw4t5rzcz75" w:colFirst="0" w:colLast="0"/>
      <w:bookmarkStart w:id="9" w:name="_heading=h.sj7c93xirzaw" w:colFirst="0" w:colLast="0"/>
      <w:bookmarkStart w:id="10" w:name="_heading=h.jolqb2wlnunl" w:colFirst="0" w:colLast="0"/>
      <w:bookmarkStart w:id="11" w:name="_heading=h.ayxwzi8skg9u" w:colFirst="0" w:colLast="0"/>
      <w:bookmarkStart w:id="12" w:name="_heading=h.5rypo1g5qu5i" w:colFirst="0" w:colLast="0"/>
      <w:bookmarkStart w:id="13" w:name="_heading=h.9otu4a7at1wo" w:colFirst="0" w:colLast="0"/>
      <w:bookmarkStart w:id="14" w:name="_heading=h.q6861pyv5etq" w:colFirst="0" w:colLast="0"/>
      <w:bookmarkStart w:id="15" w:name="_heading=h.nxqsfitfepu7" w:colFirst="0" w:colLast="0"/>
      <w:bookmarkStart w:id="16" w:name="_heading=h.cjv73pf4kyiq" w:colFirst="0" w:colLast="0"/>
      <w:bookmarkStart w:id="17" w:name="_heading=h.s0zsoc15f3wz" w:colFirst="0" w:colLast="0"/>
      <w:bookmarkStart w:id="18" w:name="_heading=h.w02t8pdsjdsr" w:colFirst="0" w:colLast="0"/>
      <w:bookmarkStart w:id="19" w:name="_heading=h.1zp362i1l7wq" w:colFirst="0" w:colLast="0"/>
      <w:bookmarkStart w:id="20" w:name="_heading=h.yasyhbgvv03e" w:colFirst="0" w:colLast="0"/>
      <w:bookmarkStart w:id="21" w:name="_heading=h.qicr98qcdqma" w:colFirst="0" w:colLast="0"/>
      <w:bookmarkStart w:id="22" w:name="_heading=h.pbdnj0gcpemt" w:colFirst="0" w:colLast="0"/>
      <w:bookmarkStart w:id="23" w:name="_heading=h.cokt15w5e0ta"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97E7C">
        <w:rPr>
          <w:rFonts w:ascii="Times New Roman" w:eastAsia="OfficinaSansBookC" w:hAnsi="Times New Roman" w:cs="Times New Roman"/>
          <w:b/>
          <w:sz w:val="24"/>
          <w:szCs w:val="24"/>
        </w:rPr>
        <w:t>СОД</w:t>
      </w:r>
      <w:r w:rsidR="00722423" w:rsidRPr="00297E7C">
        <w:rPr>
          <w:rFonts w:ascii="Times New Roman" w:eastAsia="OfficinaSansBookC" w:hAnsi="Times New Roman" w:cs="Times New Roman"/>
          <w:b/>
          <w:sz w:val="24"/>
          <w:szCs w:val="24"/>
        </w:rPr>
        <w:t>ЕРЖАНИЕ</w:t>
      </w:r>
    </w:p>
    <w:p w14:paraId="03AB0F12" w14:textId="3F831426" w:rsidR="009D4976" w:rsidRPr="00297E7C" w:rsidRDefault="009D4976" w:rsidP="009D4976">
      <w:pPr>
        <w:pStyle w:val="af1"/>
        <w:spacing w:before="0" w:line="240" w:lineRule="auto"/>
        <w:rPr>
          <w:rFonts w:ascii="Times New Roman" w:hAnsi="Times New Roman" w:cs="Times New Roman"/>
          <w:sz w:val="24"/>
          <w:szCs w:val="24"/>
        </w:rPr>
      </w:pPr>
    </w:p>
    <w:p w14:paraId="7F7AB91C" w14:textId="24F522B4" w:rsidR="00E7243E" w:rsidRPr="00297E7C" w:rsidRDefault="00E7243E" w:rsidP="00E7243E">
      <w:pPr>
        <w:tabs>
          <w:tab w:val="left" w:pos="4224"/>
        </w:tabs>
        <w:spacing w:after="0" w:line="240" w:lineRule="auto"/>
        <w:rPr>
          <w:rFonts w:ascii="Times New Roman" w:eastAsia="OfficinaSansBookC" w:hAnsi="Times New Roman" w:cs="Times New Roman"/>
          <w:b/>
          <w:i/>
          <w:sz w:val="24"/>
          <w:szCs w:val="24"/>
        </w:rPr>
      </w:pPr>
      <w:r>
        <w:rPr>
          <w:rFonts w:ascii="Times New Roman" w:eastAsia="OfficinaSansBookC" w:hAnsi="Times New Roman" w:cs="Times New Roman"/>
          <w:b/>
          <w:sz w:val="24"/>
          <w:szCs w:val="24"/>
        </w:rPr>
        <w:tab/>
      </w:r>
    </w:p>
    <w:tbl>
      <w:tblPr>
        <w:tblStyle w:val="ac"/>
        <w:tblW w:w="9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922"/>
      </w:tblGrid>
      <w:tr w:rsidR="00E7243E" w14:paraId="09A71574" w14:textId="77777777" w:rsidTr="00BD00A8">
        <w:tc>
          <w:tcPr>
            <w:tcW w:w="8926" w:type="dxa"/>
          </w:tcPr>
          <w:p w14:paraId="40BAC3F5" w14:textId="40F76D8C" w:rsidR="00E7243E" w:rsidRPr="00E7243E" w:rsidRDefault="009D4976" w:rsidP="00E7243E">
            <w:pPr>
              <w:pStyle w:val="a9"/>
              <w:numPr>
                <w:ilvl w:val="0"/>
                <w:numId w:val="28"/>
              </w:numPr>
              <w:spacing w:after="0" w:line="240" w:lineRule="auto"/>
              <w:rPr>
                <w:rFonts w:ascii="Times New Roman" w:eastAsia="OfficinaSansBookC" w:hAnsi="Times New Roman"/>
                <w:b/>
                <w:sz w:val="24"/>
                <w:szCs w:val="24"/>
              </w:rPr>
            </w:pPr>
            <w:r>
              <w:rPr>
                <w:rFonts w:ascii="Times New Roman" w:eastAsia="OfficinaSansBookC" w:hAnsi="Times New Roman"/>
                <w:b/>
                <w:sz w:val="24"/>
                <w:szCs w:val="24"/>
              </w:rPr>
              <w:t>ОБЩАЯ ХАРАКТЕРИСТИКА РАБОЧЕЙ ПРОГРАММЫ ОБЩЕОБРАЗОВАТЕЛЬНОЙ ДИСЦИПЛИНЫ</w:t>
            </w:r>
          </w:p>
        </w:tc>
        <w:tc>
          <w:tcPr>
            <w:tcW w:w="922" w:type="dxa"/>
          </w:tcPr>
          <w:p w14:paraId="57FC6B23" w14:textId="6651953A" w:rsidR="00E7243E" w:rsidRPr="009D4976" w:rsidRDefault="009D4976" w:rsidP="009D4976">
            <w:pPr>
              <w:jc w:val="center"/>
              <w:rPr>
                <w:rFonts w:ascii="Times New Roman" w:eastAsia="OfficinaSansBookC" w:hAnsi="Times New Roman" w:cs="Times New Roman"/>
                <w:b/>
                <w:sz w:val="24"/>
                <w:szCs w:val="24"/>
              </w:rPr>
            </w:pPr>
            <w:r w:rsidRPr="009D4976">
              <w:rPr>
                <w:rFonts w:ascii="Times New Roman" w:eastAsia="OfficinaSansBookC" w:hAnsi="Times New Roman" w:cs="Times New Roman"/>
                <w:b/>
                <w:sz w:val="24"/>
                <w:szCs w:val="24"/>
              </w:rPr>
              <w:t>4</w:t>
            </w:r>
          </w:p>
        </w:tc>
      </w:tr>
      <w:tr w:rsidR="00E7243E" w14:paraId="4DD20247" w14:textId="77777777" w:rsidTr="00BD00A8">
        <w:tc>
          <w:tcPr>
            <w:tcW w:w="8926" w:type="dxa"/>
          </w:tcPr>
          <w:p w14:paraId="69EEC0A8" w14:textId="2F9F91A4" w:rsidR="00E7243E" w:rsidRPr="009D4976" w:rsidRDefault="009D4976" w:rsidP="009D4976">
            <w:pPr>
              <w:pStyle w:val="a9"/>
              <w:numPr>
                <w:ilvl w:val="0"/>
                <w:numId w:val="28"/>
              </w:numPr>
              <w:spacing w:after="0" w:line="240" w:lineRule="auto"/>
              <w:rPr>
                <w:rFonts w:ascii="Times New Roman" w:eastAsia="OfficinaSansBookC" w:hAnsi="Times New Roman"/>
                <w:b/>
                <w:caps/>
                <w:sz w:val="24"/>
                <w:szCs w:val="24"/>
              </w:rPr>
            </w:pPr>
            <w:r w:rsidRPr="009D4976">
              <w:rPr>
                <w:rFonts w:ascii="Times New Roman" w:eastAsia="OfficinaSansBookC" w:hAnsi="Times New Roman"/>
                <w:b/>
                <w:caps/>
                <w:sz w:val="24"/>
                <w:szCs w:val="24"/>
              </w:rPr>
              <w:t>Структура и содержание общеобразовательной дисциплины</w:t>
            </w:r>
          </w:p>
        </w:tc>
        <w:tc>
          <w:tcPr>
            <w:tcW w:w="922" w:type="dxa"/>
          </w:tcPr>
          <w:p w14:paraId="0761CBBF" w14:textId="6605BC55" w:rsidR="00E7243E" w:rsidRPr="009D4976" w:rsidRDefault="009D4976" w:rsidP="009D4976">
            <w:pPr>
              <w:jc w:val="center"/>
              <w:rPr>
                <w:rFonts w:ascii="Times New Roman" w:eastAsia="OfficinaSansBookC" w:hAnsi="Times New Roman" w:cs="Times New Roman"/>
                <w:b/>
                <w:sz w:val="24"/>
                <w:szCs w:val="24"/>
              </w:rPr>
            </w:pPr>
            <w:r w:rsidRPr="009D4976">
              <w:rPr>
                <w:rFonts w:ascii="Times New Roman" w:eastAsia="OfficinaSansBookC" w:hAnsi="Times New Roman" w:cs="Times New Roman"/>
                <w:b/>
                <w:sz w:val="24"/>
                <w:szCs w:val="24"/>
              </w:rPr>
              <w:t>13</w:t>
            </w:r>
          </w:p>
        </w:tc>
      </w:tr>
      <w:tr w:rsidR="00E7243E" w14:paraId="606212BD" w14:textId="77777777" w:rsidTr="00BD00A8">
        <w:tc>
          <w:tcPr>
            <w:tcW w:w="8926" w:type="dxa"/>
          </w:tcPr>
          <w:p w14:paraId="0CAE37DC" w14:textId="47C44F2D" w:rsidR="00E7243E" w:rsidRPr="009D4976" w:rsidRDefault="009D4976" w:rsidP="009D4976">
            <w:pPr>
              <w:pStyle w:val="a9"/>
              <w:numPr>
                <w:ilvl w:val="0"/>
                <w:numId w:val="28"/>
              </w:numPr>
              <w:spacing w:after="0" w:line="240" w:lineRule="auto"/>
              <w:rPr>
                <w:rFonts w:ascii="Times New Roman" w:eastAsia="OfficinaSansBookC" w:hAnsi="Times New Roman"/>
                <w:b/>
                <w:sz w:val="24"/>
                <w:szCs w:val="24"/>
              </w:rPr>
            </w:pPr>
            <w:r>
              <w:rPr>
                <w:rFonts w:ascii="Times New Roman" w:eastAsia="OfficinaSansBookC" w:hAnsi="Times New Roman"/>
                <w:b/>
                <w:sz w:val="24"/>
                <w:szCs w:val="24"/>
              </w:rPr>
              <w:t>УСЛОВИЯ РЕАЛИЗАЦИИ ОБЩЕОБРАЗОВАТЕЛЬНОЙ ДИСЦИПЛИНЫ</w:t>
            </w:r>
          </w:p>
        </w:tc>
        <w:tc>
          <w:tcPr>
            <w:tcW w:w="922" w:type="dxa"/>
          </w:tcPr>
          <w:p w14:paraId="12A1B323" w14:textId="5DE431E6" w:rsidR="00E7243E" w:rsidRPr="009D4976" w:rsidRDefault="009D4976" w:rsidP="009D4976">
            <w:pPr>
              <w:jc w:val="center"/>
              <w:rPr>
                <w:rFonts w:ascii="Times New Roman" w:eastAsia="OfficinaSansBookC" w:hAnsi="Times New Roman" w:cs="Times New Roman"/>
                <w:b/>
                <w:sz w:val="24"/>
                <w:szCs w:val="24"/>
              </w:rPr>
            </w:pPr>
            <w:r w:rsidRPr="009D4976">
              <w:rPr>
                <w:rFonts w:ascii="Times New Roman" w:eastAsia="OfficinaSansBookC" w:hAnsi="Times New Roman" w:cs="Times New Roman"/>
                <w:b/>
                <w:sz w:val="24"/>
                <w:szCs w:val="24"/>
              </w:rPr>
              <w:t>21</w:t>
            </w:r>
          </w:p>
        </w:tc>
      </w:tr>
      <w:tr w:rsidR="00E7243E" w14:paraId="56CF36B3" w14:textId="77777777" w:rsidTr="00BD00A8">
        <w:tc>
          <w:tcPr>
            <w:tcW w:w="8926" w:type="dxa"/>
          </w:tcPr>
          <w:p w14:paraId="2D75D260" w14:textId="7EE616EE" w:rsidR="00E7243E" w:rsidRPr="009D4976" w:rsidRDefault="009D4976" w:rsidP="009D4976">
            <w:pPr>
              <w:pStyle w:val="a9"/>
              <w:numPr>
                <w:ilvl w:val="0"/>
                <w:numId w:val="28"/>
              </w:numPr>
              <w:spacing w:after="0" w:line="240" w:lineRule="auto"/>
              <w:rPr>
                <w:rFonts w:ascii="Times New Roman" w:eastAsia="OfficinaSansBookC" w:hAnsi="Times New Roman"/>
                <w:b/>
                <w:caps/>
                <w:sz w:val="24"/>
                <w:szCs w:val="24"/>
              </w:rPr>
            </w:pPr>
            <w:r w:rsidRPr="009D4976">
              <w:rPr>
                <w:rFonts w:ascii="Times New Roman" w:eastAsia="OfficinaSansBookC" w:hAnsi="Times New Roman"/>
                <w:b/>
                <w:caps/>
                <w:sz w:val="24"/>
                <w:szCs w:val="24"/>
              </w:rPr>
              <w:t>Контроль и оценка результатов освоения общеобразовательной дисциплины</w:t>
            </w:r>
          </w:p>
        </w:tc>
        <w:tc>
          <w:tcPr>
            <w:tcW w:w="922" w:type="dxa"/>
          </w:tcPr>
          <w:p w14:paraId="1C146E11" w14:textId="403F7F26" w:rsidR="00E7243E" w:rsidRPr="009D4976" w:rsidRDefault="009D4976" w:rsidP="009D4976">
            <w:pPr>
              <w:jc w:val="center"/>
              <w:rPr>
                <w:rFonts w:ascii="Times New Roman" w:eastAsia="OfficinaSansBookC" w:hAnsi="Times New Roman" w:cs="Times New Roman"/>
                <w:b/>
                <w:sz w:val="24"/>
                <w:szCs w:val="24"/>
              </w:rPr>
            </w:pPr>
            <w:r w:rsidRPr="009D4976">
              <w:rPr>
                <w:rFonts w:ascii="Times New Roman" w:eastAsia="OfficinaSansBookC" w:hAnsi="Times New Roman" w:cs="Times New Roman"/>
                <w:b/>
                <w:sz w:val="24"/>
                <w:szCs w:val="24"/>
              </w:rPr>
              <w:t>23</w:t>
            </w:r>
          </w:p>
        </w:tc>
      </w:tr>
    </w:tbl>
    <w:p w14:paraId="1B2833AF" w14:textId="3AFBCCCE" w:rsidR="009D4976" w:rsidRDefault="009D4976" w:rsidP="00297E7C">
      <w:pPr>
        <w:spacing w:after="0" w:line="240" w:lineRule="auto"/>
        <w:rPr>
          <w:rFonts w:ascii="Times New Roman" w:eastAsia="OfficinaSansBookC" w:hAnsi="Times New Roman" w:cs="Times New Roman"/>
          <w:b/>
          <w:i/>
          <w:sz w:val="24"/>
          <w:szCs w:val="24"/>
        </w:rPr>
      </w:pPr>
    </w:p>
    <w:p w14:paraId="68ECC3AA" w14:textId="77777777" w:rsidR="009D4976" w:rsidRDefault="009D4976">
      <w:pPr>
        <w:rPr>
          <w:rFonts w:ascii="Times New Roman" w:eastAsia="OfficinaSansBookC" w:hAnsi="Times New Roman" w:cs="Times New Roman"/>
          <w:b/>
          <w:i/>
          <w:sz w:val="24"/>
          <w:szCs w:val="24"/>
        </w:rPr>
      </w:pPr>
      <w:r>
        <w:rPr>
          <w:rFonts w:ascii="Times New Roman" w:eastAsia="OfficinaSansBookC" w:hAnsi="Times New Roman" w:cs="Times New Roman"/>
          <w:b/>
          <w:i/>
          <w:sz w:val="24"/>
          <w:szCs w:val="24"/>
        </w:rPr>
        <w:br w:type="page"/>
      </w:r>
    </w:p>
    <w:p w14:paraId="70537D57" w14:textId="25ADE36D" w:rsidR="00AC1CC5" w:rsidRPr="00297E7C" w:rsidRDefault="00722423" w:rsidP="00297E7C">
      <w:pPr>
        <w:pStyle w:val="1"/>
        <w:spacing w:before="0" w:line="240" w:lineRule="auto"/>
        <w:jc w:val="center"/>
        <w:rPr>
          <w:rFonts w:ascii="Times New Roman" w:eastAsia="OfficinaSansBookC" w:hAnsi="Times New Roman" w:cs="Times New Roman"/>
          <w:b/>
          <w:bCs/>
          <w:color w:val="auto"/>
          <w:sz w:val="24"/>
          <w:szCs w:val="24"/>
        </w:rPr>
      </w:pPr>
      <w:bookmarkStart w:id="24" w:name="_Toc124787835"/>
      <w:bookmarkStart w:id="25" w:name="_Hlk114058914"/>
      <w:r w:rsidRPr="00297E7C">
        <w:rPr>
          <w:rFonts w:ascii="Times New Roman" w:eastAsia="OfficinaSansBookC" w:hAnsi="Times New Roman" w:cs="Times New Roman"/>
          <w:b/>
          <w:bCs/>
          <w:color w:val="auto"/>
          <w:sz w:val="24"/>
          <w:szCs w:val="24"/>
        </w:rPr>
        <w:lastRenderedPageBreak/>
        <w:t xml:space="preserve">1. </w:t>
      </w:r>
      <w:r w:rsidR="00AD5924" w:rsidRPr="00297E7C">
        <w:rPr>
          <w:rFonts w:ascii="Times New Roman" w:eastAsia="OfficinaSansBookC" w:hAnsi="Times New Roman" w:cs="Times New Roman"/>
          <w:b/>
          <w:bCs/>
          <w:color w:val="auto"/>
          <w:sz w:val="24"/>
          <w:szCs w:val="24"/>
        </w:rPr>
        <w:t xml:space="preserve">Общая характеристика рабочей программы общеобразовательной дисциплины </w:t>
      </w:r>
      <w:r w:rsidR="00DC70DB" w:rsidRPr="00297E7C">
        <w:rPr>
          <w:rFonts w:ascii="Times New Roman" w:eastAsia="OfficinaSansBookC" w:hAnsi="Times New Roman" w:cs="Times New Roman"/>
          <w:b/>
          <w:bCs/>
          <w:color w:val="auto"/>
          <w:sz w:val="24"/>
          <w:szCs w:val="24"/>
        </w:rPr>
        <w:t>«</w:t>
      </w:r>
      <w:r w:rsidR="00AD5924" w:rsidRPr="00297E7C">
        <w:rPr>
          <w:rFonts w:ascii="Times New Roman" w:eastAsia="OfficinaSansBookC" w:hAnsi="Times New Roman" w:cs="Times New Roman"/>
          <w:b/>
          <w:bCs/>
          <w:color w:val="auto"/>
          <w:sz w:val="24"/>
          <w:szCs w:val="24"/>
        </w:rPr>
        <w:t>Иностранный язык</w:t>
      </w:r>
      <w:r w:rsidR="009A5897">
        <w:rPr>
          <w:rFonts w:ascii="Times New Roman" w:eastAsia="OfficinaSansBookC" w:hAnsi="Times New Roman" w:cs="Times New Roman"/>
          <w:b/>
          <w:bCs/>
          <w:color w:val="auto"/>
          <w:sz w:val="24"/>
          <w:szCs w:val="24"/>
        </w:rPr>
        <w:t xml:space="preserve"> (английский, немецкий)</w:t>
      </w:r>
      <w:r w:rsidR="00DC70DB" w:rsidRPr="00297E7C">
        <w:rPr>
          <w:rFonts w:ascii="Times New Roman" w:eastAsia="OfficinaSansBookC" w:hAnsi="Times New Roman" w:cs="Times New Roman"/>
          <w:b/>
          <w:bCs/>
          <w:color w:val="auto"/>
          <w:sz w:val="24"/>
          <w:szCs w:val="24"/>
        </w:rPr>
        <w:t>»</w:t>
      </w:r>
      <w:bookmarkEnd w:id="24"/>
    </w:p>
    <w:p w14:paraId="4DFC585C" w14:textId="1A68C40A" w:rsidR="00AC1CC5" w:rsidRPr="00297E7C" w:rsidRDefault="00AC1CC5"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64D68EAC"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26" w:name="_Hlk113629083"/>
      <w:bookmarkStart w:id="27" w:name="_Hlk113633141"/>
      <w:r w:rsidRPr="00297E7C">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297E7C">
        <w:rPr>
          <w:rFonts w:ascii="Times New Roman" w:eastAsia="OfficinaSansBookC" w:hAnsi="Times New Roman" w:cs="Times New Roman"/>
          <w:sz w:val="24"/>
          <w:szCs w:val="24"/>
        </w:rPr>
        <w:tab/>
      </w:r>
    </w:p>
    <w:p w14:paraId="2DEE5381" w14:textId="61DE01D3" w:rsidR="00E8188F" w:rsidRPr="00297E7C" w:rsidRDefault="00E8188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28" w:name="_Hlk113629024"/>
      <w:bookmarkEnd w:id="26"/>
      <w:r w:rsidRPr="00297E7C">
        <w:rPr>
          <w:rFonts w:ascii="Times New Roman" w:eastAsia="Times New Roman" w:hAnsi="Times New Roman" w:cs="Times New Roman"/>
          <w:sz w:val="24"/>
          <w:szCs w:val="24"/>
          <w:lang w:eastAsia="ru-RU"/>
        </w:rPr>
        <w:t>Общеобразовательная дисциплина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по </w:t>
      </w:r>
      <w:r w:rsidR="00297E7C" w:rsidRPr="00297E7C">
        <w:rPr>
          <w:rFonts w:ascii="Times New Roman" w:eastAsia="Times New Roman" w:hAnsi="Times New Roman" w:cs="Times New Roman"/>
          <w:sz w:val="24"/>
          <w:szCs w:val="24"/>
          <w:lang w:eastAsia="ru-RU"/>
        </w:rPr>
        <w:t xml:space="preserve">специальности </w:t>
      </w:r>
      <w:r w:rsidR="00E7243E">
        <w:rPr>
          <w:rFonts w:ascii="Times New Roman" w:eastAsia="Times New Roman" w:hAnsi="Times New Roman" w:cs="Times New Roman"/>
          <w:sz w:val="24"/>
          <w:szCs w:val="24"/>
          <w:lang w:eastAsia="ru-RU"/>
        </w:rPr>
        <w:t>35.02.16 Эксплуатация и ремонт сельскохозяйственной техники и оборудования</w:t>
      </w:r>
      <w:r w:rsidRPr="00297E7C">
        <w:rPr>
          <w:rFonts w:ascii="Times New Roman" w:eastAsia="Times New Roman" w:hAnsi="Times New Roman" w:cs="Times New Roman"/>
          <w:sz w:val="24"/>
          <w:szCs w:val="24"/>
          <w:lang w:eastAsia="ru-RU"/>
        </w:rPr>
        <w:t xml:space="preserve">. </w:t>
      </w:r>
    </w:p>
    <w:bookmarkEnd w:id="27"/>
    <w:bookmarkEnd w:id="28"/>
    <w:p w14:paraId="3ABC6DD9" w14:textId="287B3BF8"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ab/>
      </w:r>
    </w:p>
    <w:p w14:paraId="69CEF9D7" w14:textId="3A7A78F0"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 xml:space="preserve">1.2. </w:t>
      </w:r>
      <w:bookmarkStart w:id="29" w:name="_Hlk113359429"/>
      <w:r w:rsidR="005D0AFF" w:rsidRPr="00297E7C">
        <w:rPr>
          <w:rFonts w:ascii="Times New Roman" w:eastAsia="Times New Roman" w:hAnsi="Times New Roman" w:cs="Times New Roman"/>
          <w:b/>
          <w:sz w:val="24"/>
          <w:szCs w:val="24"/>
          <w:lang w:eastAsia="ru-RU"/>
        </w:rPr>
        <w:t xml:space="preserve">Цели </w:t>
      </w:r>
      <w:bookmarkEnd w:id="29"/>
      <w:r w:rsidR="005D0AFF" w:rsidRPr="00297E7C">
        <w:rPr>
          <w:rFonts w:ascii="Times New Roman" w:eastAsia="Times New Roman" w:hAnsi="Times New Roman" w:cs="Times New Roman"/>
          <w:b/>
          <w:sz w:val="24"/>
          <w:szCs w:val="24"/>
          <w:lang w:eastAsia="ru-RU"/>
        </w:rPr>
        <w:t>и планируемые результаты освоения дисциплины:</w:t>
      </w:r>
    </w:p>
    <w:p w14:paraId="3AAA8C9C" w14:textId="3BE10846" w:rsidR="00C862F2" w:rsidRPr="00297E7C" w:rsidRDefault="00C862F2" w:rsidP="00297E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1.2.1. Цели дисциплины</w:t>
      </w:r>
    </w:p>
    <w:p w14:paraId="077E53FA" w14:textId="77777777" w:rsidR="005D0AFF" w:rsidRPr="00297E7C" w:rsidRDefault="005D0AF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mallCaps/>
          <w:sz w:val="24"/>
          <w:szCs w:val="24"/>
        </w:rPr>
      </w:pPr>
    </w:p>
    <w:p w14:paraId="72F6C265" w14:textId="55B3B41D" w:rsidR="00DC70DB" w:rsidRPr="00297E7C" w:rsidRDefault="00DC70DB" w:rsidP="00297E7C">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bookmarkStart w:id="30" w:name="_Hlk113975704"/>
      <w:r w:rsidRPr="00297E7C">
        <w:rPr>
          <w:rFonts w:ascii="Times New Roman" w:eastAsia="Times New Roman" w:hAnsi="Times New Roman" w:cs="Times New Roman"/>
          <w:sz w:val="24"/>
          <w:szCs w:val="24"/>
          <w:lang w:eastAsia="ru-RU"/>
        </w:rPr>
        <w:t>Содержание программы общеобразовательной дисциплины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направлено на достижение следующих целей: </w:t>
      </w:r>
      <w:bookmarkEnd w:id="30"/>
    </w:p>
    <w:p w14:paraId="150E43D9" w14:textId="03371394" w:rsidR="005D0AFF" w:rsidRPr="00297E7C" w:rsidRDefault="005D0AFF" w:rsidP="00297E7C">
      <w:pPr>
        <w:pStyle w:val="a9"/>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olor w:val="000000"/>
          <w:sz w:val="24"/>
          <w:szCs w:val="24"/>
        </w:rPr>
      </w:pPr>
      <w:r w:rsidRPr="00297E7C">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14:paraId="5F4DA52F" w14:textId="77777777" w:rsidR="005D0AFF"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2B1F87D7" w14:textId="45224624" w:rsidR="00AC1CC5"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A4D2933" w14:textId="77777777" w:rsidR="00C862F2" w:rsidRPr="00297E7C" w:rsidRDefault="00C862F2" w:rsidP="00297E7C">
      <w:pPr>
        <w:suppressAutoHyphens/>
        <w:spacing w:after="0" w:line="240" w:lineRule="auto"/>
        <w:jc w:val="both"/>
        <w:rPr>
          <w:rFonts w:ascii="Times New Roman" w:eastAsia="OfficinaSansBookC" w:hAnsi="Times New Roman" w:cs="Times New Roman"/>
          <w:b/>
          <w:sz w:val="24"/>
          <w:szCs w:val="24"/>
        </w:rPr>
      </w:pPr>
      <w:bookmarkStart w:id="31" w:name="_Hlk113359591"/>
    </w:p>
    <w:p w14:paraId="7432B487" w14:textId="7E345FD3" w:rsidR="00885EBB" w:rsidRPr="00297E7C" w:rsidRDefault="00885EBB" w:rsidP="00297E7C">
      <w:pPr>
        <w:suppressAutoHyphen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297E7C">
        <w:rPr>
          <w:rFonts w:ascii="Times New Roman" w:hAnsi="Times New Roman" w:cs="Times New Roman"/>
          <w:b/>
          <w:bCs/>
          <w:sz w:val="24"/>
          <w:szCs w:val="24"/>
        </w:rPr>
        <w:t xml:space="preserve"> в соответствии с ФГОС СПО и на основе ФГОС СОО</w:t>
      </w:r>
    </w:p>
    <w:p w14:paraId="7A1556B9" w14:textId="77777777" w:rsidR="002D52AC" w:rsidRPr="00297E7C" w:rsidRDefault="00885EBB" w:rsidP="00297E7C">
      <w:pPr>
        <w:suppressAutoHyphens/>
        <w:spacing w:after="0" w:line="240" w:lineRule="auto"/>
        <w:ind w:firstLine="709"/>
        <w:jc w:val="both"/>
        <w:rPr>
          <w:rFonts w:ascii="Times New Roman" w:eastAsia="Times New Roman" w:hAnsi="Times New Roman" w:cs="Times New Roman"/>
          <w:sz w:val="24"/>
          <w:szCs w:val="24"/>
          <w:lang w:eastAsia="ru-RU"/>
        </w:rPr>
      </w:pPr>
      <w:bookmarkStart w:id="32" w:name="_Hlk113618735"/>
      <w:r w:rsidRPr="00297E7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25"/>
      <w:bookmarkEnd w:id="32"/>
      <w:r w:rsidR="00D262F2" w:rsidRPr="00297E7C">
        <w:rPr>
          <w:rFonts w:ascii="Times New Roman" w:eastAsia="Times New Roman" w:hAnsi="Times New Roman" w:cs="Times New Roman"/>
          <w:sz w:val="24"/>
          <w:szCs w:val="24"/>
          <w:lang w:eastAsia="ru-RU"/>
        </w:rPr>
        <w:t>.</w:t>
      </w:r>
    </w:p>
    <w:p w14:paraId="553A4345"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5283B7D4"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38209176" w14:textId="77777777" w:rsidR="009744F6" w:rsidRPr="00297E7C" w:rsidRDefault="009744F6" w:rsidP="00297E7C">
      <w:pPr>
        <w:spacing w:after="0" w:line="240" w:lineRule="auto"/>
        <w:rPr>
          <w:rFonts w:ascii="Times New Roman" w:eastAsia="Times New Roman" w:hAnsi="Times New Roman" w:cs="Times New Roman"/>
          <w:sz w:val="24"/>
          <w:szCs w:val="24"/>
          <w:lang w:eastAsia="ru-RU"/>
        </w:rPr>
      </w:pPr>
      <w:r w:rsidRPr="00297E7C">
        <w:rPr>
          <w:rFonts w:ascii="Times New Roman" w:eastAsia="Times New Roman" w:hAnsi="Times New Roman" w:cs="Times New Roman"/>
          <w:sz w:val="24"/>
          <w:szCs w:val="24"/>
          <w:lang w:eastAsia="ru-RU"/>
        </w:rPr>
        <w:br w:type="page"/>
      </w:r>
    </w:p>
    <w:p w14:paraId="52543293" w14:textId="77777777" w:rsidR="009744F6" w:rsidRPr="00297E7C" w:rsidRDefault="009744F6" w:rsidP="00297E7C">
      <w:pPr>
        <w:spacing w:after="0" w:line="240" w:lineRule="auto"/>
        <w:jc w:val="center"/>
        <w:rPr>
          <w:rFonts w:ascii="Times New Roman" w:hAnsi="Times New Roman" w:cs="Times New Roman"/>
          <w:b/>
          <w:iCs/>
          <w:sz w:val="24"/>
          <w:szCs w:val="24"/>
        </w:rPr>
        <w:sectPr w:rsidR="009744F6" w:rsidRPr="00297E7C" w:rsidSect="00297E7C">
          <w:footerReference w:type="default" r:id="rId10"/>
          <w:footerReference w:type="first" r:id="rId11"/>
          <w:pgSz w:w="11906" w:h="16838"/>
          <w:pgMar w:top="1134" w:right="850" w:bottom="284" w:left="1276" w:header="708" w:footer="708" w:gutter="0"/>
          <w:pgNumType w:start="1"/>
          <w:cols w:space="720"/>
          <w:titlePg/>
          <w:docGrid w:linePitch="299"/>
        </w:sectPr>
      </w:pP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938"/>
      </w:tblGrid>
      <w:tr w:rsidR="009744F6" w:rsidRPr="00812775" w14:paraId="24D9BD07" w14:textId="77777777" w:rsidTr="007E5C4E">
        <w:trPr>
          <w:cantSplit/>
          <w:trHeight w:val="416"/>
          <w:jc w:val="center"/>
        </w:trPr>
        <w:tc>
          <w:tcPr>
            <w:tcW w:w="2405" w:type="dxa"/>
            <w:vMerge w:val="restart"/>
            <w:vAlign w:val="center"/>
          </w:tcPr>
          <w:p w14:paraId="547940A5" w14:textId="728E25FC" w:rsidR="009744F6" w:rsidRPr="00812775" w:rsidRDefault="009744F6" w:rsidP="00297E7C">
            <w:pPr>
              <w:spacing w:after="0" w:line="240" w:lineRule="auto"/>
              <w:jc w:val="center"/>
              <w:rPr>
                <w:rFonts w:ascii="Times New Roman" w:hAnsi="Times New Roman" w:cs="Times New Roman"/>
                <w:b/>
                <w:iCs/>
              </w:rPr>
            </w:pPr>
            <w:r w:rsidRPr="00812775">
              <w:rPr>
                <w:rFonts w:ascii="Times New Roman" w:hAnsi="Times New Roman" w:cs="Times New Roman"/>
                <w:b/>
                <w:iCs/>
              </w:rPr>
              <w:lastRenderedPageBreak/>
              <w:t>Код и наименование формируемых компетенций</w:t>
            </w:r>
          </w:p>
        </w:tc>
        <w:tc>
          <w:tcPr>
            <w:tcW w:w="12899" w:type="dxa"/>
            <w:gridSpan w:val="2"/>
            <w:vAlign w:val="center"/>
          </w:tcPr>
          <w:p w14:paraId="4AB1DF8B" w14:textId="77777777" w:rsidR="009744F6" w:rsidRPr="00812775" w:rsidRDefault="009744F6" w:rsidP="00297E7C">
            <w:pPr>
              <w:spacing w:after="0" w:line="240" w:lineRule="auto"/>
              <w:jc w:val="center"/>
              <w:rPr>
                <w:rFonts w:ascii="Times New Roman" w:eastAsia="Times New Roman" w:hAnsi="Times New Roman" w:cs="Times New Roman"/>
                <w:b/>
              </w:rPr>
            </w:pPr>
            <w:r w:rsidRPr="00812775">
              <w:rPr>
                <w:rFonts w:ascii="Times New Roman" w:hAnsi="Times New Roman" w:cs="Times New Roman"/>
                <w:b/>
                <w:iCs/>
              </w:rPr>
              <w:t>Планируемые результаты освоения дисциплины</w:t>
            </w:r>
          </w:p>
        </w:tc>
      </w:tr>
      <w:tr w:rsidR="009744F6" w:rsidRPr="00812775" w14:paraId="3C2AED79" w14:textId="77777777" w:rsidTr="007E5C4E">
        <w:trPr>
          <w:cantSplit/>
          <w:trHeight w:val="554"/>
          <w:jc w:val="center"/>
        </w:trPr>
        <w:tc>
          <w:tcPr>
            <w:tcW w:w="2405" w:type="dxa"/>
            <w:vMerge/>
            <w:vAlign w:val="center"/>
          </w:tcPr>
          <w:p w14:paraId="50356DBD" w14:textId="77777777" w:rsidR="009744F6" w:rsidRPr="00812775" w:rsidRDefault="009744F6" w:rsidP="00297E7C">
            <w:pPr>
              <w:spacing w:after="0" w:line="240" w:lineRule="auto"/>
              <w:jc w:val="center"/>
              <w:rPr>
                <w:rFonts w:ascii="Times New Roman" w:eastAsia="Times New Roman" w:hAnsi="Times New Roman" w:cs="Times New Roman"/>
              </w:rPr>
            </w:pPr>
          </w:p>
        </w:tc>
        <w:tc>
          <w:tcPr>
            <w:tcW w:w="4961" w:type="dxa"/>
            <w:vAlign w:val="center"/>
          </w:tcPr>
          <w:p w14:paraId="2CBFCE58" w14:textId="77777777" w:rsidR="009744F6" w:rsidRPr="00812775" w:rsidRDefault="009744F6" w:rsidP="00297E7C">
            <w:pPr>
              <w:spacing w:after="0" w:line="240" w:lineRule="auto"/>
              <w:jc w:val="center"/>
              <w:rPr>
                <w:rFonts w:ascii="Times New Roman" w:eastAsia="Times New Roman" w:hAnsi="Times New Roman" w:cs="Times New Roman"/>
                <w:b/>
              </w:rPr>
            </w:pPr>
            <w:r w:rsidRPr="00812775">
              <w:rPr>
                <w:rFonts w:ascii="Times New Roman" w:eastAsia="Times New Roman" w:hAnsi="Times New Roman" w:cs="Times New Roman"/>
                <w:b/>
              </w:rPr>
              <w:t>Общие</w:t>
            </w:r>
          </w:p>
        </w:tc>
        <w:tc>
          <w:tcPr>
            <w:tcW w:w="7938" w:type="dxa"/>
            <w:vAlign w:val="center"/>
          </w:tcPr>
          <w:p w14:paraId="555BC1E9" w14:textId="32CD4CF9" w:rsidR="009744F6" w:rsidRPr="00812775" w:rsidRDefault="009744F6" w:rsidP="00297E7C">
            <w:pPr>
              <w:spacing w:after="0" w:line="240" w:lineRule="auto"/>
              <w:jc w:val="center"/>
              <w:rPr>
                <w:rFonts w:ascii="Times New Roman" w:eastAsia="Times New Roman" w:hAnsi="Times New Roman" w:cs="Times New Roman"/>
                <w:b/>
              </w:rPr>
            </w:pPr>
            <w:r w:rsidRPr="00812775">
              <w:rPr>
                <w:rFonts w:ascii="Times New Roman" w:eastAsia="Times New Roman" w:hAnsi="Times New Roman" w:cs="Times New Roman"/>
                <w:b/>
              </w:rPr>
              <w:t>Дисциплинарные</w:t>
            </w:r>
          </w:p>
        </w:tc>
      </w:tr>
      <w:tr w:rsidR="009744F6" w:rsidRPr="00812775" w14:paraId="7627F95E" w14:textId="77777777" w:rsidTr="009A5897">
        <w:trPr>
          <w:trHeight w:val="562"/>
          <w:jc w:val="center"/>
        </w:trPr>
        <w:tc>
          <w:tcPr>
            <w:tcW w:w="2405" w:type="dxa"/>
            <w:tcBorders>
              <w:bottom w:val="single" w:sz="4" w:space="0" w:color="000000"/>
            </w:tcBorders>
          </w:tcPr>
          <w:p w14:paraId="55E50F07" w14:textId="5AEB2686"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О</w:t>
            </w:r>
            <w:r w:rsidR="00AD5924" w:rsidRPr="00812775">
              <w:rPr>
                <w:rFonts w:ascii="Times New Roman" w:eastAsia="Times New Roman" w:hAnsi="Times New Roman" w:cs="Times New Roman"/>
              </w:rPr>
              <w:t>К </w:t>
            </w:r>
            <w:r w:rsidRPr="00812775">
              <w:rPr>
                <w:rFonts w:ascii="Times New Roman" w:eastAsia="Times New Roman" w:hAnsi="Times New Roman" w:cs="Times New Roman"/>
              </w:rPr>
              <w:t>01</w:t>
            </w:r>
            <w:r w:rsidR="00AD5924" w:rsidRPr="00812775">
              <w:rPr>
                <w:rFonts w:ascii="Times New Roman" w:eastAsia="Times New Roman" w:hAnsi="Times New Roman" w:cs="Times New Roman"/>
              </w:rPr>
              <w:t>. </w:t>
            </w:r>
            <w:r w:rsidRPr="00812775">
              <w:rPr>
                <w:rFonts w:ascii="Times New Roman" w:eastAsia="Times New Roman" w:hAnsi="Times New Roman" w:cs="Times New Roman"/>
              </w:rPr>
              <w:t>Выбирать способы решения задач профессиональной деятельности применительно</w:t>
            </w:r>
            <w:r w:rsidR="00AD5924" w:rsidRPr="00812775">
              <w:rPr>
                <w:rFonts w:ascii="Times New Roman" w:eastAsia="Times New Roman" w:hAnsi="Times New Roman" w:cs="Times New Roman"/>
              </w:rPr>
              <w:t> </w:t>
            </w:r>
            <w:r w:rsidRPr="00812775">
              <w:rPr>
                <w:rFonts w:ascii="Times New Roman" w:eastAsia="Times New Roman" w:hAnsi="Times New Roman" w:cs="Times New Roman"/>
              </w:rPr>
              <w:t>к различным контекстам</w:t>
            </w:r>
          </w:p>
        </w:tc>
        <w:tc>
          <w:tcPr>
            <w:tcW w:w="4961" w:type="dxa"/>
            <w:tcBorders>
              <w:bottom w:val="single" w:sz="4" w:space="0" w:color="000000"/>
            </w:tcBorders>
          </w:tcPr>
          <w:p w14:paraId="4F7E51BD"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В части трудового воспитания:</w:t>
            </w:r>
          </w:p>
          <w:p w14:paraId="3C12A377"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готовность к труду, осознание ценности мастерства, трудолюбие; </w:t>
            </w:r>
          </w:p>
          <w:p w14:paraId="3215E3F9"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CD795D6"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интерес к различным сферам профессиональной деятельности, </w:t>
            </w:r>
          </w:p>
          <w:p w14:paraId="459BE611"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Овладение универсальными учебными познавательными действиями:</w:t>
            </w:r>
          </w:p>
          <w:p w14:paraId="08D60447" w14:textId="0A31C3F1"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а) базовые логические действия:</w:t>
            </w:r>
          </w:p>
          <w:p w14:paraId="156ED310"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самостоятельно формулировать и актуализировать проблему, рассматривать ее всесторонне;  </w:t>
            </w:r>
          </w:p>
          <w:p w14:paraId="57A3DA4A"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 устанавливать существенный признак или основания для сравнения, классификации и обобщения;  </w:t>
            </w:r>
          </w:p>
          <w:p w14:paraId="43FA1BAE"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определять цели деятельности, задавать параметры и критерии их достижения;</w:t>
            </w:r>
          </w:p>
          <w:p w14:paraId="6D04B108"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 выявлять закономерности и противоречия в рассматриваемых явлениях;  </w:t>
            </w:r>
          </w:p>
          <w:p w14:paraId="68088367"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29A5FE3B"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развивать креативное мышление при решении жизненных проблем </w:t>
            </w:r>
          </w:p>
          <w:p w14:paraId="6016E1EB"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б) базовые исследовательские действия:</w:t>
            </w:r>
          </w:p>
          <w:p w14:paraId="68E5CEF5"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владеть навыками учебно-исследовательской и проектной деятельности, навыками разрешения проблем; </w:t>
            </w:r>
          </w:p>
          <w:p w14:paraId="53417DF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8B762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B4194B0"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уметь переносить знания в познавательную и практическую области жизнедеятельности;</w:t>
            </w:r>
          </w:p>
          <w:p w14:paraId="6DF1CC79"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уметь интегрировать знания из разных предметных областей; </w:t>
            </w:r>
          </w:p>
          <w:p w14:paraId="703E220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выдвигать новые идеи, предлагать оригинальные подходы и решения; </w:t>
            </w:r>
          </w:p>
          <w:p w14:paraId="1AAD8D11"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hAnsi="Times New Roman" w:cs="Times New Roman"/>
                <w:iCs/>
              </w:rPr>
              <w:t xml:space="preserve">и способность их использования в познавательной и социальной практике </w:t>
            </w:r>
          </w:p>
        </w:tc>
        <w:tc>
          <w:tcPr>
            <w:tcW w:w="7938" w:type="dxa"/>
          </w:tcPr>
          <w:p w14:paraId="0F098325" w14:textId="32369F30"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w:t>
            </w:r>
            <w:r w:rsidR="00AD5924" w:rsidRPr="00812775">
              <w:rPr>
                <w:rFonts w:ascii="Times New Roman" w:eastAsia="Times New Roman" w:hAnsi="Times New Roman" w:cs="Times New Roman"/>
              </w:rPr>
              <w:t> </w:t>
            </w:r>
            <w:r w:rsidRPr="00812775">
              <w:rPr>
                <w:rFonts w:ascii="Times New Roman" w:eastAsia="Times New Roman" w:hAnsi="Times New Roman" w:cs="Times New Roman"/>
              </w:rPr>
              <w:t>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812775">
              <w:rPr>
                <w:rFonts w:ascii="Times New Roman" w:eastAsia="Times New Roman" w:hAnsi="Times New Roman" w:cs="Times New Roman"/>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7AF8DE3B" w14:textId="316D657D"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812775">
              <w:rPr>
                <w:rFonts w:ascii="Times New Roman" w:eastAsia="Times New Roman" w:hAnsi="Times New Roman" w:cs="Times New Roman"/>
              </w:rPr>
              <w:t>10</w:t>
            </w:r>
            <w:r w:rsidRPr="00812775">
              <w:rPr>
                <w:rFonts w:ascii="Times New Roman" w:eastAsia="Times New Roman" w:hAnsi="Times New Roman" w:cs="Times New Roman"/>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8727BB0" w14:textId="7485B579"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812775">
              <w:rPr>
                <w:rFonts w:ascii="Times New Roman" w:eastAsia="Times New Roman" w:hAnsi="Times New Roman" w:cs="Times New Roman"/>
              </w:rPr>
              <w:t>7</w:t>
            </w:r>
            <w:r w:rsidR="009744F6" w:rsidRPr="00812775">
              <w:rPr>
                <w:rFonts w:ascii="Times New Roman" w:eastAsia="Times New Roman" w:hAnsi="Times New Roman" w:cs="Times New Roman"/>
              </w:rPr>
              <w:t>-1</w:t>
            </w:r>
            <w:r w:rsidR="00AB668B" w:rsidRPr="00812775">
              <w:rPr>
                <w:rFonts w:ascii="Times New Roman" w:eastAsia="Times New Roman" w:hAnsi="Times New Roman" w:cs="Times New Roman"/>
              </w:rPr>
              <w:t>8</w:t>
            </w:r>
            <w:r w:rsidR="009744F6" w:rsidRPr="00812775">
              <w:rPr>
                <w:rFonts w:ascii="Times New Roman" w:eastAsia="Times New Roman" w:hAnsi="Times New Roman" w:cs="Times New Roman"/>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sidR="00AB668B" w:rsidRPr="00812775">
              <w:rPr>
                <w:rFonts w:ascii="Times New Roman" w:eastAsia="Times New Roman" w:hAnsi="Times New Roman" w:cs="Times New Roman"/>
              </w:rPr>
              <w:t>7</w:t>
            </w:r>
            <w:r w:rsidR="009744F6" w:rsidRPr="00812775">
              <w:rPr>
                <w:rFonts w:ascii="Times New Roman" w:eastAsia="Times New Roman" w:hAnsi="Times New Roman" w:cs="Times New Roman"/>
              </w:rPr>
              <w:t>-1</w:t>
            </w:r>
            <w:r w:rsidR="00AB668B" w:rsidRPr="00812775">
              <w:rPr>
                <w:rFonts w:ascii="Times New Roman" w:eastAsia="Times New Roman" w:hAnsi="Times New Roman" w:cs="Times New Roman"/>
              </w:rPr>
              <w:t>8</w:t>
            </w:r>
            <w:r w:rsidR="009744F6" w:rsidRPr="00812775">
              <w:rPr>
                <w:rFonts w:ascii="Times New Roman" w:eastAsia="Times New Roman" w:hAnsi="Times New Roman" w:cs="Times New Roman"/>
              </w:rPr>
              <w:t xml:space="preserve"> фраз результаты выполненной проектной работы;</w:t>
            </w:r>
          </w:p>
          <w:p w14:paraId="1AFFEB54" w14:textId="488FD645"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 xml:space="preserve">аудирование: воспринимать на слух и понимать звучащие до </w:t>
            </w:r>
            <w:r w:rsidR="00AB668B" w:rsidRPr="00812775">
              <w:rPr>
                <w:rFonts w:ascii="Times New Roman" w:eastAsia="Times New Roman" w:hAnsi="Times New Roman" w:cs="Times New Roman"/>
              </w:rPr>
              <w:t>3</w:t>
            </w:r>
            <w:r w:rsidR="009744F6" w:rsidRPr="00812775">
              <w:rPr>
                <w:rFonts w:ascii="Times New Roman" w:eastAsia="Times New Roman" w:hAnsi="Times New Roman" w:cs="Times New Roman"/>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6F3A791" w14:textId="511C03E2"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 xml:space="preserve">смысловое чтение: читать про себя и понимать несложные аутентичные тексты разного вида, жанра и стиля объемом </w:t>
            </w:r>
            <w:r w:rsidR="00AB668B" w:rsidRPr="00812775">
              <w:rPr>
                <w:rFonts w:ascii="Times New Roman" w:eastAsia="Times New Roman" w:hAnsi="Times New Roman" w:cs="Times New Roman"/>
              </w:rPr>
              <w:t>7</w:t>
            </w:r>
            <w:r w:rsidR="009744F6" w:rsidRPr="00812775">
              <w:rPr>
                <w:rFonts w:ascii="Times New Roman" w:eastAsia="Times New Roman" w:hAnsi="Times New Roman" w:cs="Times New Roman"/>
              </w:rPr>
              <w:t>00-</w:t>
            </w:r>
            <w:r w:rsidR="00AB668B" w:rsidRPr="00812775">
              <w:rPr>
                <w:rFonts w:ascii="Times New Roman" w:eastAsia="Times New Roman" w:hAnsi="Times New Roman" w:cs="Times New Roman"/>
              </w:rPr>
              <w:t>9</w:t>
            </w:r>
            <w:r w:rsidR="009744F6" w:rsidRPr="00812775">
              <w:rPr>
                <w:rFonts w:ascii="Times New Roman" w:eastAsia="Times New Roman" w:hAnsi="Times New Roman" w:cs="Times New Roman"/>
              </w:rPr>
              <w:t xml:space="preserve">00 слов, содержащие отдельные </w:t>
            </w:r>
            <w:r w:rsidR="009744F6" w:rsidRPr="00812775">
              <w:rPr>
                <w:rFonts w:ascii="Times New Roman" w:eastAsia="Times New Roman" w:hAnsi="Times New Roman" w:cs="Times New Roman"/>
              </w:rPr>
              <w:lastRenderedPageBreak/>
              <w:t>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C704C67" w14:textId="77777777"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B2FE661" w14:textId="3ACDE7BE"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812775">
              <w:rPr>
                <w:rFonts w:ascii="Times New Roman" w:eastAsia="Times New Roman" w:hAnsi="Times New Roman" w:cs="Times New Roman"/>
              </w:rPr>
              <w:t>18</w:t>
            </w:r>
            <w:r w:rsidR="009744F6" w:rsidRPr="00812775">
              <w:rPr>
                <w:rFonts w:ascii="Times New Roman" w:eastAsia="Times New Roman" w:hAnsi="Times New Roman" w:cs="Times New Roman"/>
              </w:rPr>
              <w:t xml:space="preserve">0 слов с опорой на план, </w:t>
            </w:r>
            <w:r w:rsidR="00AB668B" w:rsidRPr="00812775">
              <w:rPr>
                <w:rFonts w:ascii="Times New Roman" w:eastAsia="Times New Roman" w:hAnsi="Times New Roman" w:cs="Times New Roman"/>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27A604B6" w14:textId="1EE5FDB0"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70F7C22" w14:textId="77777777"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не ставить точку после заголовка; правильно оформлять прямую речь, электронное сообщение личного характера;</w:t>
            </w:r>
          </w:p>
          <w:p w14:paraId="1819D8CE" w14:textId="6E9B82CF"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зна</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29F1002" w14:textId="77777777"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выявление признаков изученных грамматических и лексических явлений по заданным основаниям;</w:t>
            </w:r>
          </w:p>
          <w:p w14:paraId="1B35E6E8" w14:textId="42D93793"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навыками распознавания и употребления в устной и письменной речи не менее 1</w:t>
            </w:r>
            <w:r w:rsidR="00AB668B" w:rsidRPr="00812775">
              <w:rPr>
                <w:rFonts w:ascii="Times New Roman" w:eastAsia="Times New Roman" w:hAnsi="Times New Roman" w:cs="Times New Roman"/>
              </w:rPr>
              <w:t>65</w:t>
            </w:r>
            <w:r w:rsidRPr="00812775">
              <w:rPr>
                <w:rFonts w:ascii="Times New Roman" w:eastAsia="Times New Roman" w:hAnsi="Times New Roman" w:cs="Times New Roman"/>
              </w:rPr>
              <w:t xml:space="preserve">0 лексических единиц (слов, словосочетаний, речевых клише), включая 1350 лексических единиц, освоенных на уровне основного общего образования; </w:t>
            </w:r>
            <w:r w:rsidRPr="00812775">
              <w:rPr>
                <w:rFonts w:ascii="Times New Roman" w:eastAsia="Times New Roman" w:hAnsi="Times New Roman" w:cs="Times New Roman"/>
              </w:rPr>
              <w:lastRenderedPageBreak/>
              <w:t>навыками употребления родственных слов, образованных с помощью аффиксации, словосложения, конверсии;</w:t>
            </w:r>
          </w:p>
          <w:p w14:paraId="7DE82560" w14:textId="61F14E3B"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DEEBE93" w14:textId="4521A550"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B11DA0D" w14:textId="0AE7E3A2"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6E71DF5" w14:textId="5657AA89"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уме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B7515CB" w14:textId="6120AFF1"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812775">
              <w:rPr>
                <w:rFonts w:ascii="Times New Roman" w:eastAsia="Times New Roman" w:hAnsi="Times New Roman" w:cs="Times New Roman"/>
              </w:rPr>
              <w:t>;</w:t>
            </w:r>
          </w:p>
          <w:p w14:paraId="35434B1F" w14:textId="39D6A2C1" w:rsidR="00AB668B" w:rsidRPr="00812775" w:rsidRDefault="00AB668B"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55D20C20" w14:textId="77777777" w:rsidR="009744F6" w:rsidRPr="00812775" w:rsidRDefault="009744F6" w:rsidP="00297E7C">
            <w:pPr>
              <w:pStyle w:val="ConsPlusNormal"/>
              <w:jc w:val="both"/>
              <w:rPr>
                <w:rFonts w:ascii="Times New Roman" w:hAnsi="Times New Roman" w:cs="Times New Roman"/>
                <w:sz w:val="22"/>
                <w:szCs w:val="22"/>
                <w:lang w:eastAsia="en-GB"/>
              </w:rPr>
            </w:pPr>
          </w:p>
        </w:tc>
      </w:tr>
      <w:tr w:rsidR="009744F6" w:rsidRPr="00812775" w14:paraId="5F63CFFB" w14:textId="77777777" w:rsidTr="009A5897">
        <w:trPr>
          <w:trHeight w:val="841"/>
          <w:jc w:val="center"/>
        </w:trPr>
        <w:tc>
          <w:tcPr>
            <w:tcW w:w="2405" w:type="dxa"/>
          </w:tcPr>
          <w:p w14:paraId="769691DE" w14:textId="08403A6B" w:rsidR="009744F6" w:rsidRPr="00812775" w:rsidRDefault="009744F6" w:rsidP="00297E7C">
            <w:pPr>
              <w:spacing w:after="0" w:line="240" w:lineRule="auto"/>
              <w:rPr>
                <w:rFonts w:ascii="Times New Roman" w:eastAsia="Times New Roman" w:hAnsi="Times New Roman" w:cs="Times New Roman"/>
              </w:rPr>
            </w:pPr>
            <w:r w:rsidRPr="00812775">
              <w:rPr>
                <w:rFonts w:ascii="Times New Roman" w:eastAsia="Times New Roman" w:hAnsi="Times New Roman" w:cs="Times New Roman"/>
              </w:rPr>
              <w:lastRenderedPageBreak/>
              <w:t>ОК 02</w:t>
            </w:r>
            <w:r w:rsidR="00AD5924" w:rsidRPr="00812775">
              <w:rPr>
                <w:rFonts w:ascii="Times New Roman" w:eastAsia="Times New Roman" w:hAnsi="Times New Roman" w:cs="Times New Roman"/>
              </w:rPr>
              <w:t>.</w:t>
            </w:r>
            <w:r w:rsidRPr="00812775">
              <w:rPr>
                <w:rFonts w:ascii="Times New Roman" w:eastAsia="Times New Roman" w:hAnsi="Times New Roman" w:cs="Times New Roman"/>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14:paraId="0966E245"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В области ценности научного познания:</w:t>
            </w:r>
          </w:p>
          <w:p w14:paraId="4B0324D7"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2A939A6"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совершенствование языковой и читательской культуры как средства взаимодействия между людьми и познания мира;  </w:t>
            </w:r>
          </w:p>
          <w:p w14:paraId="41158493"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18BCB20"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Овладение универсальными учебными познавательными действиями:</w:t>
            </w:r>
          </w:p>
          <w:p w14:paraId="1AFC6EA8"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в) работа с информацией:</w:t>
            </w:r>
          </w:p>
          <w:p w14:paraId="612DE963"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5F6A4F"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C7E2F65"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оценивать достоверность, легитимность информации, ее соответствие правовым и морально-этическим нормам;  </w:t>
            </w:r>
          </w:p>
          <w:p w14:paraId="2FECEF3D"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использовать средства информационных и коммуникационных технологий в решении </w:t>
            </w:r>
            <w:r w:rsidRPr="00812775">
              <w:rPr>
                <w:rFonts w:ascii="Times New Roman" w:hAnsi="Times New Roman" w:cs="Times New Roman"/>
                <w:iCs/>
              </w:rPr>
              <w:lastRenderedPageBreak/>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158DFC8" w14:textId="5691C8F3" w:rsidR="009744F6" w:rsidRPr="00812775" w:rsidRDefault="009744F6" w:rsidP="00297E7C">
            <w:pPr>
              <w:spacing w:after="0" w:line="240" w:lineRule="auto"/>
              <w:jc w:val="both"/>
              <w:rPr>
                <w:rFonts w:ascii="Times New Roman" w:eastAsia="Times New Roman" w:hAnsi="Times New Roman" w:cs="Times New Roman"/>
                <w:b/>
              </w:rPr>
            </w:pPr>
            <w:r w:rsidRPr="00812775">
              <w:rPr>
                <w:rFonts w:ascii="Times New Roman" w:hAnsi="Times New Roman" w:cs="Times New Roman"/>
                <w:iCs/>
              </w:rPr>
              <w:t>- владеть навыками распознавания и защиты информации, информационной безопасности личности</w:t>
            </w:r>
          </w:p>
        </w:tc>
        <w:tc>
          <w:tcPr>
            <w:tcW w:w="7938" w:type="dxa"/>
          </w:tcPr>
          <w:p w14:paraId="198DC1DE" w14:textId="449442BA"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6E531CB0" w14:textId="281D0D42"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580913D" w14:textId="6EDBD831"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уме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CCC2994" w14:textId="5E5A6784" w:rsidR="009744F6" w:rsidRPr="00812775" w:rsidRDefault="009744F6" w:rsidP="00297E7C">
            <w:pPr>
              <w:shd w:val="clear" w:color="auto" w:fill="FFFFFF"/>
              <w:spacing w:after="0" w:line="240" w:lineRule="auto"/>
              <w:jc w:val="both"/>
              <w:rPr>
                <w:rFonts w:ascii="Times New Roman" w:hAnsi="Times New Roman" w:cs="Times New Roman"/>
              </w:rPr>
            </w:pPr>
            <w:r w:rsidRPr="00812775">
              <w:rPr>
                <w:rFonts w:ascii="Times New Roman" w:eastAsia="Times New Roman" w:hAnsi="Times New Roman" w:cs="Times New Roman"/>
              </w:rPr>
              <w:t>-</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812775" w14:paraId="091C5C0C" w14:textId="77777777" w:rsidTr="009A5897">
        <w:trPr>
          <w:trHeight w:val="1114"/>
          <w:jc w:val="center"/>
        </w:trPr>
        <w:tc>
          <w:tcPr>
            <w:tcW w:w="2405" w:type="dxa"/>
          </w:tcPr>
          <w:p w14:paraId="132EB963" w14:textId="31D6EB12" w:rsidR="009744F6" w:rsidRPr="00812775" w:rsidRDefault="009744F6" w:rsidP="00297E7C">
            <w:pPr>
              <w:spacing w:after="0" w:line="240" w:lineRule="auto"/>
              <w:rPr>
                <w:rFonts w:ascii="Times New Roman" w:eastAsia="Times New Roman" w:hAnsi="Times New Roman" w:cs="Times New Roman"/>
              </w:rPr>
            </w:pPr>
            <w:r w:rsidRPr="00812775">
              <w:rPr>
                <w:rFonts w:ascii="Times New Roman" w:eastAsia="Times New Roman" w:hAnsi="Times New Roman" w:cs="Times New Roman"/>
              </w:rPr>
              <w:lastRenderedPageBreak/>
              <w:t>ОК 04</w:t>
            </w:r>
            <w:r w:rsidR="00AD5924" w:rsidRPr="00812775">
              <w:rPr>
                <w:rFonts w:ascii="Times New Roman" w:eastAsia="Times New Roman" w:hAnsi="Times New Roman" w:cs="Times New Roman"/>
              </w:rPr>
              <w:t>.</w:t>
            </w:r>
            <w:r w:rsidRPr="00812775">
              <w:rPr>
                <w:rFonts w:ascii="Times New Roman" w:eastAsia="Times New Roman" w:hAnsi="Times New Roman" w:cs="Times New Roman"/>
              </w:rPr>
              <w:t xml:space="preserve"> Эффективно взаимодействовать и работать в коллективе и команде</w:t>
            </w:r>
          </w:p>
        </w:tc>
        <w:tc>
          <w:tcPr>
            <w:tcW w:w="4961" w:type="dxa"/>
          </w:tcPr>
          <w:p w14:paraId="028ABF58"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готовность к саморазвитию, самостоятельности и самоопределению; </w:t>
            </w:r>
          </w:p>
          <w:p w14:paraId="1FDB452C"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-овладение навыками учебно-исследовательской, проектной и социальной деятельности; </w:t>
            </w:r>
          </w:p>
          <w:p w14:paraId="39F9774A"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Овладение универсальными коммуникативными действиями:</w:t>
            </w:r>
          </w:p>
          <w:p w14:paraId="3262153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б) совместная деятельность:</w:t>
            </w:r>
          </w:p>
          <w:p w14:paraId="77D5D0AC"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понимать и использовать преимущества командной и индивидуальной работы; </w:t>
            </w:r>
          </w:p>
          <w:p w14:paraId="60B35EED" w14:textId="5E26182C"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C4DA175"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координировать и выполнять работу в условиях реального, виртуального и комбинированного взаимодействия; </w:t>
            </w:r>
          </w:p>
          <w:p w14:paraId="2937ECE8"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осуществлять позитивное стратегическое поведение в различных ситуациях, проявлять творчество и воображение, быть инициативным.</w:t>
            </w:r>
          </w:p>
          <w:p w14:paraId="61884D3B"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Овладение универсальными регулятивными действиями:</w:t>
            </w:r>
          </w:p>
          <w:p w14:paraId="4507BF2D"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г) принятие себя и других людей:</w:t>
            </w:r>
          </w:p>
          <w:p w14:paraId="553E0D05"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принимать мотивы и аргументы других людей при анализе результатов деятельности; </w:t>
            </w:r>
          </w:p>
          <w:p w14:paraId="48865354"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lastRenderedPageBreak/>
              <w:t xml:space="preserve">- признавать свое право и право других людей на ошибки; </w:t>
            </w:r>
          </w:p>
          <w:p w14:paraId="6437A78A" w14:textId="473FB171" w:rsidR="009744F6" w:rsidRPr="00812775" w:rsidRDefault="009744F6" w:rsidP="00297E7C">
            <w:pPr>
              <w:spacing w:after="0" w:line="240" w:lineRule="auto"/>
              <w:jc w:val="both"/>
              <w:rPr>
                <w:rFonts w:ascii="Times New Roman" w:eastAsia="Times New Roman" w:hAnsi="Times New Roman" w:cs="Times New Roman"/>
                <w:b/>
              </w:rPr>
            </w:pPr>
            <w:r w:rsidRPr="00812775">
              <w:rPr>
                <w:rFonts w:ascii="Times New Roman" w:hAnsi="Times New Roman" w:cs="Times New Roman"/>
                <w:iCs/>
              </w:rPr>
              <w:t>- развивать способность понимать мир с позиции другого человека</w:t>
            </w:r>
          </w:p>
        </w:tc>
        <w:tc>
          <w:tcPr>
            <w:tcW w:w="7938" w:type="dxa"/>
          </w:tcPr>
          <w:p w14:paraId="462333CC" w14:textId="1D04D9D9"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w:t>
            </w:r>
            <w:r w:rsidR="00AD5924" w:rsidRPr="00812775">
              <w:rPr>
                <w:rFonts w:ascii="Times New Roman" w:eastAsia="Times New Roman" w:hAnsi="Times New Roman" w:cs="Times New Roman"/>
              </w:rPr>
              <w:t xml:space="preserve"> </w:t>
            </w:r>
            <w:r w:rsidR="009744F6" w:rsidRPr="00812775">
              <w:rPr>
                <w:rFonts w:ascii="Times New Roman" w:eastAsia="Times New Roman" w:hAnsi="Times New Roman" w:cs="Times New Roman"/>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F86EAB5" w14:textId="21FBE31A"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812775">
              <w:rPr>
                <w:rFonts w:ascii="Times New Roman" w:eastAsia="Times New Roman" w:hAnsi="Times New Roman" w:cs="Times New Roman"/>
              </w:rPr>
              <w:t>;</w:t>
            </w:r>
          </w:p>
          <w:p w14:paraId="083234B3" w14:textId="71A7A3B1" w:rsidR="009744F6" w:rsidRPr="00812775" w:rsidRDefault="00DA7B3C" w:rsidP="00297E7C">
            <w:pPr>
              <w:shd w:val="clear" w:color="auto" w:fill="FFFFFF"/>
              <w:spacing w:after="0" w:line="240" w:lineRule="auto"/>
              <w:jc w:val="both"/>
              <w:rPr>
                <w:rFonts w:ascii="Times New Roman" w:hAnsi="Times New Roman" w:cs="Times New Roman"/>
              </w:rPr>
            </w:pPr>
            <w:r w:rsidRPr="00812775">
              <w:rPr>
                <w:rFonts w:ascii="Times New Roman" w:eastAsia="Times New Roman" w:hAnsi="Times New Roman" w:cs="Times New Roman"/>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812775" w14:paraId="1167684C" w14:textId="77777777" w:rsidTr="009A5897">
        <w:trPr>
          <w:trHeight w:val="845"/>
          <w:jc w:val="center"/>
        </w:trPr>
        <w:tc>
          <w:tcPr>
            <w:tcW w:w="2405" w:type="dxa"/>
          </w:tcPr>
          <w:p w14:paraId="2003E17F" w14:textId="71870481" w:rsidR="009744F6" w:rsidRPr="00812775" w:rsidRDefault="009744F6" w:rsidP="00297E7C">
            <w:pPr>
              <w:spacing w:after="0" w:line="240" w:lineRule="auto"/>
              <w:rPr>
                <w:rFonts w:ascii="Times New Roman" w:eastAsia="Times New Roman" w:hAnsi="Times New Roman" w:cs="Times New Roman"/>
              </w:rPr>
            </w:pPr>
            <w:r w:rsidRPr="00812775">
              <w:rPr>
                <w:rFonts w:ascii="Times New Roman" w:eastAsia="Times New Roman" w:hAnsi="Times New Roman" w:cs="Times New Roman"/>
              </w:rPr>
              <w:lastRenderedPageBreak/>
              <w:t>ОК 09</w:t>
            </w:r>
            <w:r w:rsidR="00AD5924" w:rsidRPr="00812775">
              <w:rPr>
                <w:rFonts w:ascii="Times New Roman" w:eastAsia="Times New Roman" w:hAnsi="Times New Roman" w:cs="Times New Roman"/>
              </w:rPr>
              <w:t>.</w:t>
            </w:r>
            <w:r w:rsidRPr="00812775">
              <w:rPr>
                <w:rFonts w:ascii="Times New Roman" w:eastAsia="Times New Roman" w:hAnsi="Times New Roman" w:cs="Times New Roman"/>
              </w:rPr>
              <w:t xml:space="preserve"> Пользоваться профессиональной документацией на государственном и иностранном языках</w:t>
            </w:r>
          </w:p>
        </w:tc>
        <w:tc>
          <w:tcPr>
            <w:tcW w:w="4961" w:type="dxa"/>
          </w:tcPr>
          <w:p w14:paraId="4FEE9443"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наличие мотивации к обучению и личностному развитию; </w:t>
            </w:r>
          </w:p>
          <w:p w14:paraId="0EBAA0FD"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В области ценности научного познания:</w:t>
            </w:r>
          </w:p>
          <w:p w14:paraId="28BECACD"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76D97D"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7C826108"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0D15AD5"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Овладение универсальными учебными познавательными действиями:</w:t>
            </w:r>
          </w:p>
          <w:p w14:paraId="6A9658A5"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б) базовые исследовательские действия:</w:t>
            </w:r>
          </w:p>
          <w:p w14:paraId="24D3A5C8"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владеть навыками учебно-исследовательской и проектной деятельности, навыками разрешения проблем;</w:t>
            </w:r>
          </w:p>
          <w:p w14:paraId="668BBC73"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9C97CF8"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1CBECDD"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lastRenderedPageBreak/>
              <w:t xml:space="preserve">- формирование научного типа мышления, владение научной терминологией, ключевыми понятиями и методами; </w:t>
            </w:r>
          </w:p>
          <w:p w14:paraId="3C67EDB2" w14:textId="15B4F66B"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-осуществлять целенаправленный поиск переноса средств и способов действия в профессиональную среду</w:t>
            </w:r>
          </w:p>
        </w:tc>
        <w:tc>
          <w:tcPr>
            <w:tcW w:w="7938" w:type="dxa"/>
          </w:tcPr>
          <w:p w14:paraId="7A16A45F" w14:textId="754D38F9"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 xml:space="preserve">-аудирование: воспринимать на слух и понимать звучащие до </w:t>
            </w:r>
            <w:r w:rsidR="00DA7B3C" w:rsidRPr="00812775">
              <w:rPr>
                <w:rFonts w:ascii="Times New Roman" w:eastAsia="Times New Roman" w:hAnsi="Times New Roman" w:cs="Times New Roman"/>
              </w:rPr>
              <w:t>3</w:t>
            </w:r>
            <w:r w:rsidRPr="00812775">
              <w:rPr>
                <w:rFonts w:ascii="Times New Roman" w:eastAsia="Times New Roman" w:hAnsi="Times New Roman" w:cs="Times New Roman"/>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1ACC121" w14:textId="438799AC"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навыками распознавания и употребления в устной и письменной речи не менее 1</w:t>
            </w:r>
            <w:r w:rsidR="00DA7B3C" w:rsidRPr="00812775">
              <w:rPr>
                <w:rFonts w:ascii="Times New Roman" w:eastAsia="Times New Roman" w:hAnsi="Times New Roman" w:cs="Times New Roman"/>
              </w:rPr>
              <w:t>65</w:t>
            </w:r>
            <w:r w:rsidRPr="00812775">
              <w:rPr>
                <w:rFonts w:ascii="Times New Roman" w:eastAsia="Times New Roman" w:hAnsi="Times New Roman" w:cs="Times New Roman"/>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CB6870A" w14:textId="54B3D9C0" w:rsidR="009744F6" w:rsidRPr="00812775" w:rsidRDefault="009744F6" w:rsidP="00297E7C">
            <w:pPr>
              <w:shd w:val="clear" w:color="auto" w:fill="FFFFFF"/>
              <w:spacing w:after="0" w:line="240" w:lineRule="auto"/>
              <w:jc w:val="both"/>
              <w:rPr>
                <w:rFonts w:ascii="Times New Roman" w:hAnsi="Times New Roman" w:cs="Times New Roman"/>
              </w:rPr>
            </w:pPr>
            <w:r w:rsidRPr="00812775">
              <w:rPr>
                <w:rFonts w:ascii="Times New Roman" w:eastAsia="Times New Roman" w:hAnsi="Times New Roman" w:cs="Times New Roman"/>
              </w:rPr>
              <w:t>-</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7E5C4E" w:rsidRPr="00812775" w14:paraId="059E87EA" w14:textId="77777777" w:rsidTr="00E7243E">
        <w:trPr>
          <w:trHeight w:val="845"/>
          <w:jc w:val="center"/>
        </w:trPr>
        <w:tc>
          <w:tcPr>
            <w:tcW w:w="15304" w:type="dxa"/>
            <w:gridSpan w:val="3"/>
          </w:tcPr>
          <w:p w14:paraId="59EB2673"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lastRenderedPageBreak/>
              <w:t>ПК 1.1. Выполнять приемку, монтаж, сборку и обкатку новой сельскохозяйственной техники, оформлять соответствующие документы.</w:t>
            </w:r>
          </w:p>
          <w:p w14:paraId="2D2F026A"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p w14:paraId="7F7C60EA"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14:paraId="619EEAFD"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1.4. Выполнять настройку и регулировку машин и оборудования для обслуживания животноводческих ферм, комплексов и птицефабрик.</w:t>
            </w:r>
          </w:p>
          <w:p w14:paraId="28A9E106"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1.5. Выполнять настройку и регулировку рабочего и вспомогательного оборудования тракторов и автомобилей.</w:t>
            </w:r>
          </w:p>
          <w:p w14:paraId="182A795A"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1.6. Выполнять оперативное планирование работ по подготовке и эксплуатации сельскохозяйственной техники.</w:t>
            </w:r>
          </w:p>
          <w:p w14:paraId="307E20D4"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p w14:paraId="606377BA" w14:textId="6AE7B01B"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1.8. Осуществлять выдачу заданий по агрегатированию трактора и сельскохозяйственных машин, настройке агрегатов и самоходных машин.</w:t>
            </w:r>
          </w:p>
          <w:p w14:paraId="62F507BD"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w:t>
            </w:r>
          </w:p>
          <w:p w14:paraId="01FA97CF" w14:textId="6D36D073" w:rsidR="00812775" w:rsidRPr="00E7243E" w:rsidRDefault="00E7243E" w:rsidP="00E7243E">
            <w:pPr>
              <w:spacing w:after="0" w:line="240" w:lineRule="auto"/>
              <w:jc w:val="both"/>
              <w:rPr>
                <w:rFonts w:ascii="Times New Roman" w:hAnsi="Times New Roman" w:cs="Times New Roman"/>
              </w:rPr>
            </w:pPr>
            <w:r w:rsidRPr="00E7243E">
              <w:rPr>
                <w:rFonts w:ascii="Times New Roman" w:hAnsi="Times New Roman" w:cs="Times New Roman"/>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r>
      <w:tr w:rsidR="007E5C4E" w:rsidRPr="00812775" w14:paraId="0E77579C" w14:textId="77777777" w:rsidTr="00E7243E">
        <w:trPr>
          <w:trHeight w:val="845"/>
          <w:jc w:val="center"/>
        </w:trPr>
        <w:tc>
          <w:tcPr>
            <w:tcW w:w="15304" w:type="dxa"/>
            <w:gridSpan w:val="3"/>
          </w:tcPr>
          <w:p w14:paraId="6D8B3828"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2.1. Выполнять обнаружение и локализацию неисправностей сельскохозяйственной техники, а также постановку сельскохозяйственной техники на ремонт.</w:t>
            </w:r>
          </w:p>
          <w:p w14:paraId="10F63DDC"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2.2. Проводить диагностирование неисправностей сельскохозяйственной техники и оборудования.</w:t>
            </w:r>
          </w:p>
          <w:p w14:paraId="51AFE6FB"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w:t>
            </w:r>
          </w:p>
          <w:p w14:paraId="643CFEA7"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2.4. Выполнять восстановление работоспособности или замену детали (узла) сельскохозяйственной техники.</w:t>
            </w:r>
          </w:p>
          <w:p w14:paraId="130233D9"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14:paraId="568BC3E1"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2.6. 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 сельскохозяйственной техники и оборудования.</w:t>
            </w:r>
          </w:p>
          <w:p w14:paraId="4AE6637B"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2.7. Выполнять контроль качества выполнения операций в рамках технического обслуживания и ремонта сельскохозяйственной техники и оборудования.</w:t>
            </w:r>
          </w:p>
          <w:p w14:paraId="0383503C"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2.8. Осуществлять материально-техническое обеспечение технического обслуживания и ремонта сельскохозяйственной техники в организации.</w:t>
            </w:r>
          </w:p>
          <w:p w14:paraId="5FA9CC83"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2.9. Выполнять работы по обеспечению государственной регистрации и технического осмотра сельскохозяйственной техники.</w:t>
            </w:r>
          </w:p>
          <w:p w14:paraId="51E6B5DC" w14:textId="77777777" w:rsidR="007E5C4E" w:rsidRPr="00E7243E" w:rsidRDefault="00E7243E" w:rsidP="00E7243E">
            <w:pPr>
              <w:spacing w:after="0" w:line="240" w:lineRule="auto"/>
              <w:jc w:val="both"/>
              <w:rPr>
                <w:rFonts w:ascii="Times New Roman" w:hAnsi="Times New Roman" w:cs="Times New Roman"/>
              </w:rPr>
            </w:pPr>
            <w:r w:rsidRPr="00E7243E">
              <w:rPr>
                <w:rFonts w:ascii="Times New Roman" w:hAnsi="Times New Roman" w:cs="Times New Roman"/>
              </w:rPr>
              <w:t>ПК 2.10. Оформлять документы о проведении ремонта сельскохозяйственной техники и оборудования, составлять техническую документацию на списани</w:t>
            </w:r>
          </w:p>
          <w:p w14:paraId="430E1639" w14:textId="1ADB990F" w:rsidR="00E7243E" w:rsidRPr="00E7243E" w:rsidRDefault="00E7243E" w:rsidP="00E7243E">
            <w:pPr>
              <w:spacing w:after="0" w:line="240" w:lineRule="auto"/>
              <w:jc w:val="both"/>
              <w:rPr>
                <w:rFonts w:ascii="Times New Roman" w:hAnsi="Times New Roman" w:cs="Times New Roman"/>
              </w:rPr>
            </w:pPr>
            <w:r w:rsidRPr="00E7243E">
              <w:rPr>
                <w:rFonts w:ascii="Times New Roman" w:hAnsi="Times New Roman" w:cs="Times New Roman"/>
              </w:rPr>
              <w:lastRenderedPageBreak/>
              <w:t>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r>
    </w:tbl>
    <w:p w14:paraId="25A97756" w14:textId="5670028F" w:rsidR="00297E7C" w:rsidRDefault="00297E7C" w:rsidP="00297E7C">
      <w:pPr>
        <w:tabs>
          <w:tab w:val="left" w:pos="2616"/>
        </w:tabs>
        <w:rPr>
          <w:rFonts w:ascii="Times New Roman" w:eastAsia="Times New Roman" w:hAnsi="Times New Roman" w:cs="Times New Roman"/>
          <w:sz w:val="24"/>
          <w:szCs w:val="24"/>
          <w:lang w:eastAsia="ru-RU"/>
        </w:rPr>
      </w:pPr>
    </w:p>
    <w:p w14:paraId="57A57FF5" w14:textId="78A32403" w:rsidR="00297E7C" w:rsidRDefault="00297E7C" w:rsidP="00297E7C">
      <w:pPr>
        <w:tabs>
          <w:tab w:val="left" w:pos="2616"/>
        </w:tabs>
        <w:rPr>
          <w:rFonts w:ascii="Times New Roman" w:eastAsia="Times New Roman" w:hAnsi="Times New Roman" w:cs="Times New Roman"/>
          <w:sz w:val="24"/>
          <w:szCs w:val="24"/>
          <w:lang w:eastAsia="ru-RU"/>
        </w:rPr>
      </w:pPr>
    </w:p>
    <w:p w14:paraId="422F7889" w14:textId="3614933A" w:rsidR="00297E7C" w:rsidRPr="00297E7C" w:rsidRDefault="00297E7C" w:rsidP="00297E7C">
      <w:pPr>
        <w:tabs>
          <w:tab w:val="left" w:pos="2616"/>
        </w:tabs>
        <w:rPr>
          <w:rFonts w:ascii="Times New Roman" w:eastAsia="Times New Roman" w:hAnsi="Times New Roman" w:cs="Times New Roman"/>
          <w:sz w:val="24"/>
          <w:szCs w:val="24"/>
          <w:lang w:eastAsia="ru-RU"/>
        </w:rPr>
        <w:sectPr w:rsidR="00297E7C" w:rsidRPr="00297E7C" w:rsidSect="00C108F6">
          <w:pgSz w:w="16838" w:h="11906" w:orient="landscape"/>
          <w:pgMar w:top="1701" w:right="1134" w:bottom="851" w:left="284" w:header="709" w:footer="709" w:gutter="0"/>
          <w:pgNumType w:start="5"/>
          <w:cols w:space="720"/>
          <w:titlePg/>
          <w:docGrid w:linePitch="299"/>
        </w:sectPr>
      </w:pPr>
      <w:r>
        <w:rPr>
          <w:rFonts w:ascii="Times New Roman" w:eastAsia="Times New Roman" w:hAnsi="Times New Roman" w:cs="Times New Roman"/>
          <w:sz w:val="24"/>
          <w:szCs w:val="24"/>
          <w:lang w:eastAsia="ru-RU"/>
        </w:rPr>
        <w:tab/>
      </w:r>
    </w:p>
    <w:p w14:paraId="09C14B34" w14:textId="07275FB3" w:rsidR="002418BD" w:rsidRDefault="00AD5924" w:rsidP="00297E7C">
      <w:pPr>
        <w:pStyle w:val="1"/>
        <w:spacing w:before="0" w:line="240" w:lineRule="auto"/>
        <w:jc w:val="center"/>
        <w:rPr>
          <w:rFonts w:ascii="Times New Roman" w:eastAsia="OfficinaSansBookC" w:hAnsi="Times New Roman" w:cs="Times New Roman"/>
          <w:b/>
          <w:bCs/>
          <w:color w:val="auto"/>
          <w:sz w:val="24"/>
          <w:szCs w:val="24"/>
        </w:rPr>
      </w:pPr>
      <w:bookmarkStart w:id="33" w:name="_Toc124787836"/>
      <w:bookmarkEnd w:id="31"/>
      <w:r w:rsidRPr="00297E7C">
        <w:rPr>
          <w:rFonts w:ascii="Times New Roman" w:eastAsia="OfficinaSansBookC" w:hAnsi="Times New Roman" w:cs="Times New Roman"/>
          <w:b/>
          <w:bCs/>
          <w:color w:val="auto"/>
          <w:sz w:val="24"/>
          <w:szCs w:val="24"/>
        </w:rPr>
        <w:lastRenderedPageBreak/>
        <w:t>2. Структура и содержание общеобразовательной дисциплины</w:t>
      </w:r>
      <w:bookmarkEnd w:id="33"/>
    </w:p>
    <w:p w14:paraId="0C8F072F" w14:textId="77777777" w:rsidR="009A5897" w:rsidRPr="009A5897" w:rsidRDefault="009A5897" w:rsidP="009A5897"/>
    <w:p w14:paraId="7740FBC6" w14:textId="220BC288" w:rsidR="00AC1CC5" w:rsidRDefault="00722423" w:rsidP="00297E7C">
      <w:pPr>
        <w:spacing w:after="0" w:line="240" w:lineRule="auto"/>
        <w:ind w:firstLine="709"/>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2.1. Объем учебной дисциплины и виды учебной работы</w:t>
      </w:r>
    </w:p>
    <w:p w14:paraId="38329268" w14:textId="77777777" w:rsidR="009A5897" w:rsidRPr="00297E7C" w:rsidRDefault="009A5897" w:rsidP="00297E7C">
      <w:pPr>
        <w:spacing w:after="0" w:line="240" w:lineRule="auto"/>
        <w:ind w:firstLine="709"/>
        <w:jc w:val="center"/>
        <w:rPr>
          <w:rFonts w:ascii="Times New Roman" w:eastAsia="OfficinaSansBookC" w:hAnsi="Times New Roman" w:cs="Times New Roman"/>
          <w:b/>
          <w:sz w:val="24"/>
          <w:szCs w:val="24"/>
        </w:rPr>
      </w:pP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297E7C" w14:paraId="2ED857FE" w14:textId="77777777">
        <w:trPr>
          <w:trHeight w:val="490"/>
        </w:trPr>
        <w:tc>
          <w:tcPr>
            <w:tcW w:w="7363" w:type="dxa"/>
            <w:vAlign w:val="center"/>
          </w:tcPr>
          <w:p w14:paraId="1307C841"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Вид учебной работы</w:t>
            </w:r>
          </w:p>
        </w:tc>
        <w:tc>
          <w:tcPr>
            <w:tcW w:w="1976" w:type="dxa"/>
            <w:vAlign w:val="center"/>
          </w:tcPr>
          <w:p w14:paraId="2C9A19B1" w14:textId="77777777" w:rsidR="00AC1CC5" w:rsidRPr="00297E7C" w:rsidRDefault="00722423"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в часах</w:t>
            </w:r>
          </w:p>
        </w:tc>
      </w:tr>
      <w:tr w:rsidR="00AC1CC5" w:rsidRPr="00297E7C" w14:paraId="15A1C66E" w14:textId="77777777">
        <w:trPr>
          <w:trHeight w:val="490"/>
        </w:trPr>
        <w:tc>
          <w:tcPr>
            <w:tcW w:w="7363" w:type="dxa"/>
            <w:vAlign w:val="center"/>
          </w:tcPr>
          <w:p w14:paraId="3CB48A0F"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14:paraId="752132AB" w14:textId="38B267D1"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812775" w:rsidRPr="00297E7C" w14:paraId="73C22922" w14:textId="77777777">
        <w:trPr>
          <w:trHeight w:val="490"/>
        </w:trPr>
        <w:tc>
          <w:tcPr>
            <w:tcW w:w="7363" w:type="dxa"/>
            <w:vAlign w:val="center"/>
          </w:tcPr>
          <w:p w14:paraId="41C7C421" w14:textId="28094942" w:rsidR="00812775" w:rsidRPr="00297E7C" w:rsidRDefault="00812775" w:rsidP="00297E7C">
            <w:pPr>
              <w:ind w:firstLine="164"/>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 т.ч. в форме практической подготовки</w:t>
            </w:r>
          </w:p>
        </w:tc>
        <w:tc>
          <w:tcPr>
            <w:tcW w:w="1976" w:type="dxa"/>
            <w:vAlign w:val="center"/>
          </w:tcPr>
          <w:p w14:paraId="27BC096C" w14:textId="7CFE4941" w:rsidR="00812775" w:rsidRDefault="00812775"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AC1CC5" w:rsidRPr="00297E7C" w14:paraId="119626B9" w14:textId="77777777">
        <w:trPr>
          <w:trHeight w:val="336"/>
        </w:trPr>
        <w:tc>
          <w:tcPr>
            <w:tcW w:w="7363" w:type="dxa"/>
            <w:tcBorders>
              <w:right w:val="single" w:sz="4" w:space="0" w:color="000000"/>
            </w:tcBorders>
            <w:vAlign w:val="center"/>
          </w:tcPr>
          <w:p w14:paraId="7A462A9F"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70DE0C98"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3B307F86" w14:textId="77777777">
        <w:trPr>
          <w:trHeight w:val="336"/>
        </w:trPr>
        <w:tc>
          <w:tcPr>
            <w:tcW w:w="7363" w:type="dxa"/>
            <w:tcBorders>
              <w:right w:val="single" w:sz="4" w:space="0" w:color="000000"/>
            </w:tcBorders>
            <w:vAlign w:val="center"/>
          </w:tcPr>
          <w:p w14:paraId="4858324A" w14:textId="335B4D3F" w:rsidR="00515814" w:rsidRPr="00297E7C" w:rsidRDefault="00722423" w:rsidP="00297E7C">
            <w:pPr>
              <w:pStyle w:val="a9"/>
              <w:numPr>
                <w:ilvl w:val="0"/>
                <w:numId w:val="24"/>
              </w:numPr>
              <w:spacing w:after="0" w:line="240" w:lineRule="auto"/>
              <w:rPr>
                <w:rFonts w:ascii="Times New Roman" w:eastAsia="OfficinaSansBookC" w:hAnsi="Times New Roman"/>
                <w:b/>
                <w:bCs/>
                <w:sz w:val="24"/>
                <w:szCs w:val="24"/>
              </w:rPr>
            </w:pPr>
            <w:r w:rsidRPr="00297E7C">
              <w:rPr>
                <w:rFonts w:ascii="Times New Roman" w:eastAsia="OfficinaSansBookC" w:hAnsi="Times New Roman"/>
                <w:b/>
                <w:bCs/>
                <w:sz w:val="24"/>
                <w:szCs w:val="24"/>
              </w:rPr>
              <w:t>Основное содержание</w:t>
            </w:r>
          </w:p>
        </w:tc>
        <w:tc>
          <w:tcPr>
            <w:tcW w:w="1976" w:type="dxa"/>
            <w:tcBorders>
              <w:left w:val="single" w:sz="4" w:space="0" w:color="000000"/>
            </w:tcBorders>
            <w:vAlign w:val="center"/>
          </w:tcPr>
          <w:p w14:paraId="7A8E2BBA" w14:textId="132AC36C" w:rsidR="00515814" w:rsidRPr="00297E7C" w:rsidRDefault="00812775" w:rsidP="00297E7C">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r w:rsidR="005828DA">
              <w:rPr>
                <w:rFonts w:ascii="Times New Roman" w:eastAsia="OfficinaSansBookC" w:hAnsi="Times New Roman" w:cs="Times New Roman"/>
                <w:b/>
                <w:sz w:val="24"/>
                <w:szCs w:val="24"/>
              </w:rPr>
              <w:t>2</w:t>
            </w:r>
          </w:p>
        </w:tc>
      </w:tr>
      <w:tr w:rsidR="00AC1CC5" w:rsidRPr="00297E7C" w14:paraId="359DF163" w14:textId="77777777">
        <w:trPr>
          <w:trHeight w:val="336"/>
        </w:trPr>
        <w:tc>
          <w:tcPr>
            <w:tcW w:w="7363" w:type="dxa"/>
            <w:tcBorders>
              <w:right w:val="single" w:sz="4" w:space="0" w:color="000000"/>
            </w:tcBorders>
            <w:vAlign w:val="center"/>
          </w:tcPr>
          <w:p w14:paraId="4E990262" w14:textId="7C6D20EC"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5EFD471C"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16A40E09" w14:textId="77777777">
        <w:trPr>
          <w:trHeight w:val="490"/>
        </w:trPr>
        <w:tc>
          <w:tcPr>
            <w:tcW w:w="7363" w:type="dxa"/>
            <w:vAlign w:val="center"/>
          </w:tcPr>
          <w:p w14:paraId="0742323E"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118E2EBF"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7C06ADE7" w14:textId="77777777">
        <w:trPr>
          <w:trHeight w:val="490"/>
        </w:trPr>
        <w:tc>
          <w:tcPr>
            <w:tcW w:w="7363" w:type="dxa"/>
            <w:vAlign w:val="center"/>
          </w:tcPr>
          <w:p w14:paraId="2EBB2F09"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практические занятия</w:t>
            </w:r>
            <w:r w:rsidRPr="00297E7C">
              <w:rPr>
                <w:rFonts w:ascii="Times New Roman" w:eastAsia="OfficinaSansBookC" w:hAnsi="Times New Roman" w:cs="Times New Roman"/>
                <w:i/>
                <w:sz w:val="24"/>
                <w:szCs w:val="24"/>
              </w:rPr>
              <w:t xml:space="preserve"> </w:t>
            </w:r>
          </w:p>
        </w:tc>
        <w:tc>
          <w:tcPr>
            <w:tcW w:w="1976" w:type="dxa"/>
            <w:vAlign w:val="center"/>
          </w:tcPr>
          <w:p w14:paraId="5E0835D9" w14:textId="17359BE1"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52</w:t>
            </w:r>
          </w:p>
        </w:tc>
      </w:tr>
      <w:tr w:rsidR="00AC1CC5" w:rsidRPr="00297E7C" w14:paraId="0C74407D" w14:textId="77777777">
        <w:trPr>
          <w:trHeight w:val="490"/>
        </w:trPr>
        <w:tc>
          <w:tcPr>
            <w:tcW w:w="7363" w:type="dxa"/>
            <w:vAlign w:val="center"/>
          </w:tcPr>
          <w:p w14:paraId="274A8296" w14:textId="73E67291" w:rsidR="00AC1CC5" w:rsidRPr="00297E7C" w:rsidRDefault="007913E3" w:rsidP="00297E7C">
            <w:pPr>
              <w:numPr>
                <w:ilvl w:val="0"/>
                <w:numId w:val="8"/>
              </w:numPr>
              <w:pBdr>
                <w:top w:val="nil"/>
                <w:left w:val="nil"/>
                <w:bottom w:val="nil"/>
                <w:right w:val="nil"/>
                <w:between w:val="nil"/>
              </w:pBdr>
              <w:ind w:left="164" w:firstLine="0"/>
              <w:rPr>
                <w:rFonts w:ascii="Times New Roman" w:eastAsia="OfficinaSansBookC" w:hAnsi="Times New Roman" w:cs="Times New Roman"/>
                <w:b/>
                <w:bCs/>
                <w:color w:val="000000"/>
                <w:sz w:val="24"/>
                <w:szCs w:val="24"/>
              </w:rPr>
            </w:pPr>
            <w:r w:rsidRPr="00297E7C">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14:paraId="70807E25" w14:textId="6DF10F1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r>
      <w:tr w:rsidR="00AC1CC5" w:rsidRPr="00297E7C" w14:paraId="7B937F33" w14:textId="77777777">
        <w:trPr>
          <w:trHeight w:val="490"/>
        </w:trPr>
        <w:tc>
          <w:tcPr>
            <w:tcW w:w="9339" w:type="dxa"/>
            <w:gridSpan w:val="2"/>
            <w:vAlign w:val="center"/>
          </w:tcPr>
          <w:p w14:paraId="62DAB660"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r>
      <w:tr w:rsidR="00AC1CC5" w:rsidRPr="00297E7C" w14:paraId="7DF16BCA" w14:textId="77777777">
        <w:trPr>
          <w:trHeight w:val="490"/>
        </w:trPr>
        <w:tc>
          <w:tcPr>
            <w:tcW w:w="7363" w:type="dxa"/>
            <w:vAlign w:val="center"/>
          </w:tcPr>
          <w:p w14:paraId="6483D12B"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2FFC5263"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171BD694" w14:textId="77777777">
        <w:trPr>
          <w:trHeight w:val="490"/>
        </w:trPr>
        <w:tc>
          <w:tcPr>
            <w:tcW w:w="7363" w:type="dxa"/>
            <w:vAlign w:val="center"/>
          </w:tcPr>
          <w:p w14:paraId="31C11DB1" w14:textId="25FBC46C" w:rsidR="00AC1CC5" w:rsidRPr="00297E7C" w:rsidRDefault="006A4AF5"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w:t>
            </w:r>
            <w:r w:rsidR="00722423" w:rsidRPr="00297E7C">
              <w:rPr>
                <w:rFonts w:ascii="Times New Roman" w:eastAsia="OfficinaSansBookC" w:hAnsi="Times New Roman" w:cs="Times New Roman"/>
                <w:sz w:val="24"/>
                <w:szCs w:val="24"/>
              </w:rPr>
              <w:t>рактические занятия</w:t>
            </w:r>
          </w:p>
        </w:tc>
        <w:tc>
          <w:tcPr>
            <w:tcW w:w="1976" w:type="dxa"/>
            <w:vAlign w:val="center"/>
          </w:tcPr>
          <w:p w14:paraId="589CEC23" w14:textId="1205E202"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20</w:t>
            </w:r>
          </w:p>
        </w:tc>
      </w:tr>
      <w:tr w:rsidR="00AC1CC5" w:rsidRPr="00297E7C" w14:paraId="39DDC7D9" w14:textId="77777777">
        <w:trPr>
          <w:trHeight w:val="331"/>
        </w:trPr>
        <w:tc>
          <w:tcPr>
            <w:tcW w:w="7363" w:type="dxa"/>
            <w:vAlign w:val="center"/>
          </w:tcPr>
          <w:p w14:paraId="2203B9C5" w14:textId="38B8AAFE" w:rsidR="00AC1CC5" w:rsidRPr="00297E7C" w:rsidRDefault="00722423" w:rsidP="00297E7C">
            <w:pPr>
              <w:ind w:firstLine="164"/>
              <w:rPr>
                <w:rFonts w:ascii="Times New Roman" w:eastAsia="OfficinaSansBookC" w:hAnsi="Times New Roman" w:cs="Times New Roman"/>
                <w:i/>
                <w:sz w:val="24"/>
                <w:szCs w:val="24"/>
              </w:rPr>
            </w:pPr>
            <w:r w:rsidRPr="00297E7C">
              <w:rPr>
                <w:rFonts w:ascii="Times New Roman" w:eastAsia="OfficinaSansBookC" w:hAnsi="Times New Roman" w:cs="Times New Roman"/>
                <w:b/>
                <w:sz w:val="24"/>
                <w:szCs w:val="24"/>
              </w:rPr>
              <w:t>Промежуточная аттестация (</w:t>
            </w:r>
            <w:r w:rsidR="005828DA">
              <w:rPr>
                <w:rFonts w:ascii="Times New Roman" w:eastAsia="OfficinaSansBookC" w:hAnsi="Times New Roman" w:cs="Times New Roman"/>
                <w:b/>
                <w:sz w:val="24"/>
                <w:szCs w:val="24"/>
              </w:rPr>
              <w:t>дифференцированный зачет</w:t>
            </w:r>
            <w:r w:rsidRPr="00297E7C">
              <w:rPr>
                <w:rFonts w:ascii="Times New Roman" w:eastAsia="OfficinaSansBookC" w:hAnsi="Times New Roman" w:cs="Times New Roman"/>
                <w:b/>
                <w:sz w:val="24"/>
                <w:szCs w:val="24"/>
              </w:rPr>
              <w:t>)</w:t>
            </w:r>
          </w:p>
        </w:tc>
        <w:tc>
          <w:tcPr>
            <w:tcW w:w="1976" w:type="dxa"/>
            <w:vAlign w:val="center"/>
          </w:tcPr>
          <w:p w14:paraId="03FA716B" w14:textId="3D19C53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r>
    </w:tbl>
    <w:p w14:paraId="0C48AF98" w14:textId="06C99B71" w:rsidR="00AC1CC5" w:rsidRPr="00297E7C" w:rsidRDefault="00AC1CC5" w:rsidP="00297E7C">
      <w:pPr>
        <w:spacing w:after="0" w:line="240" w:lineRule="auto"/>
        <w:ind w:firstLine="709"/>
        <w:rPr>
          <w:rFonts w:ascii="Times New Roman" w:eastAsia="OfficinaSansBookC" w:hAnsi="Times New Roman" w:cs="Times New Roman"/>
          <w:b/>
          <w:sz w:val="24"/>
          <w:szCs w:val="24"/>
        </w:rPr>
      </w:pPr>
    </w:p>
    <w:p w14:paraId="7F5D0142" w14:textId="2E063E8F"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9AB7E9" w14:textId="0A8E35D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0CB37A68" w14:textId="5C6B9556"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264CEEDE" w14:textId="70748054"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6C13DF" w14:textId="0D43278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44F635E" w14:textId="54A3EF61"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30233B19" w14:textId="77777777"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5B9A23F" w14:textId="1D922B52" w:rsidR="00575FDB" w:rsidRPr="00297E7C" w:rsidRDefault="00575FDB" w:rsidP="00297E7C">
      <w:pPr>
        <w:spacing w:after="0" w:line="240" w:lineRule="auto"/>
        <w:rPr>
          <w:rFonts w:ascii="Times New Roman" w:eastAsia="OfficinaSansBookC" w:hAnsi="Times New Roman" w:cs="Times New Roman"/>
          <w:sz w:val="24"/>
          <w:szCs w:val="24"/>
        </w:rPr>
      </w:pPr>
    </w:p>
    <w:p w14:paraId="0B94B9DD" w14:textId="77777777" w:rsidR="00AC1CC5" w:rsidRPr="00297E7C" w:rsidRDefault="00AC1CC5" w:rsidP="00297E7C">
      <w:pPr>
        <w:spacing w:after="0" w:line="240" w:lineRule="auto"/>
        <w:rPr>
          <w:rFonts w:ascii="Times New Roman" w:eastAsia="OfficinaSansBookC" w:hAnsi="Times New Roman" w:cs="Times New Roman"/>
          <w:sz w:val="24"/>
          <w:szCs w:val="24"/>
        </w:rPr>
        <w:sectPr w:rsidR="00AC1CC5" w:rsidRPr="00297E7C" w:rsidSect="00AB5EC2">
          <w:pgSz w:w="11906" w:h="16838"/>
          <w:pgMar w:top="1134" w:right="850" w:bottom="284" w:left="1701" w:header="708" w:footer="708" w:gutter="0"/>
          <w:cols w:space="720"/>
          <w:docGrid w:linePitch="299"/>
        </w:sectPr>
      </w:pPr>
    </w:p>
    <w:p w14:paraId="003F1095" w14:textId="5A6D0C6E" w:rsidR="00AA0BAB" w:rsidRPr="00297E7C" w:rsidRDefault="00AA0BAB" w:rsidP="00297E7C">
      <w:pPr>
        <w:spacing w:after="0" w:line="240" w:lineRule="auto"/>
        <w:ind w:firstLine="709"/>
        <w:rPr>
          <w:rFonts w:ascii="Times New Roman" w:eastAsia="Times New Roman" w:hAnsi="Times New Roman" w:cs="Times New Roman"/>
          <w:b/>
          <w:bCs/>
          <w:sz w:val="24"/>
          <w:szCs w:val="24"/>
          <w:lang w:eastAsia="ru-RU"/>
        </w:rPr>
      </w:pPr>
      <w:r w:rsidRPr="00297E7C">
        <w:rPr>
          <w:rFonts w:ascii="Times New Roman" w:eastAsia="Times New Roman" w:hAnsi="Times New Roman" w:cs="Times New Roman"/>
          <w:b/>
          <w:sz w:val="24"/>
          <w:szCs w:val="24"/>
          <w:lang w:eastAsia="ru-RU"/>
        </w:rPr>
        <w:lastRenderedPageBreak/>
        <w:t xml:space="preserve">2.2. </w:t>
      </w:r>
      <w:bookmarkStart w:id="34" w:name="_Hlk113960183"/>
      <w:r w:rsidR="008F148A" w:rsidRPr="00297E7C">
        <w:rPr>
          <w:rFonts w:ascii="Times New Roman" w:eastAsia="Times New Roman" w:hAnsi="Times New Roman" w:cs="Times New Roman"/>
          <w:b/>
          <w:sz w:val="24"/>
          <w:szCs w:val="24"/>
          <w:lang w:eastAsia="ru-RU"/>
        </w:rPr>
        <w:t xml:space="preserve">Тематический план и содержание </w:t>
      </w:r>
      <w:r w:rsidR="005828DA">
        <w:rPr>
          <w:rFonts w:ascii="Times New Roman" w:eastAsia="Times New Roman" w:hAnsi="Times New Roman" w:cs="Times New Roman"/>
          <w:b/>
          <w:sz w:val="24"/>
          <w:szCs w:val="24"/>
          <w:lang w:eastAsia="ru-RU"/>
        </w:rPr>
        <w:t xml:space="preserve">общеобразовательной </w:t>
      </w:r>
      <w:r w:rsidR="008F148A" w:rsidRPr="00297E7C">
        <w:rPr>
          <w:rFonts w:ascii="Times New Roman" w:eastAsia="Times New Roman" w:hAnsi="Times New Roman" w:cs="Times New Roman"/>
          <w:b/>
          <w:sz w:val="24"/>
          <w:szCs w:val="24"/>
          <w:lang w:eastAsia="ru-RU"/>
        </w:rPr>
        <w:t>дисциплины</w:t>
      </w:r>
      <w:bookmarkEnd w:id="34"/>
    </w:p>
    <w:p w14:paraId="1A8AA63F" w14:textId="77777777" w:rsidR="00AC1CC5" w:rsidRPr="00297E7C" w:rsidRDefault="00AC1CC5" w:rsidP="00297E7C">
      <w:pPr>
        <w:spacing w:after="0" w:line="240" w:lineRule="auto"/>
        <w:ind w:left="57" w:right="57"/>
        <w:rPr>
          <w:rFonts w:ascii="Times New Roman" w:eastAsia="OfficinaSansBookC" w:hAnsi="Times New Roman" w:cs="Times New Roman"/>
          <w:b/>
          <w:color w:val="000000"/>
          <w:sz w:val="24"/>
          <w:szCs w:val="24"/>
        </w:rPr>
      </w:pPr>
    </w:p>
    <w:tbl>
      <w:tblPr>
        <w:tblW w:w="15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4"/>
        <w:gridCol w:w="9292"/>
        <w:gridCol w:w="990"/>
        <w:gridCol w:w="2553"/>
        <w:gridCol w:w="6"/>
      </w:tblGrid>
      <w:tr w:rsidR="005828DA" w:rsidRPr="005828DA" w14:paraId="69383B0B" w14:textId="77777777" w:rsidTr="00E7243E">
        <w:trPr>
          <w:gridAfter w:val="1"/>
          <w:wAfter w:w="6" w:type="dxa"/>
          <w:trHeight w:val="20"/>
        </w:trPr>
        <w:tc>
          <w:tcPr>
            <w:tcW w:w="2263" w:type="dxa"/>
            <w:tcBorders>
              <w:top w:val="single" w:sz="4" w:space="0" w:color="000000"/>
              <w:left w:val="single" w:sz="4" w:space="0" w:color="000000"/>
              <w:bottom w:val="single" w:sz="4" w:space="0" w:color="000000"/>
              <w:right w:val="single" w:sz="4" w:space="0" w:color="000000"/>
            </w:tcBorders>
          </w:tcPr>
          <w:p w14:paraId="510CAB00"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Наименование разделов и тем</w:t>
            </w:r>
          </w:p>
        </w:tc>
        <w:tc>
          <w:tcPr>
            <w:tcW w:w="9356" w:type="dxa"/>
            <w:gridSpan w:val="2"/>
            <w:tcBorders>
              <w:top w:val="single" w:sz="4" w:space="0" w:color="000000"/>
              <w:left w:val="single" w:sz="4" w:space="0" w:color="000000"/>
              <w:bottom w:val="single" w:sz="4" w:space="0" w:color="000000"/>
              <w:right w:val="single" w:sz="4" w:space="0" w:color="000000"/>
            </w:tcBorders>
          </w:tcPr>
          <w:p w14:paraId="6E0902F4" w14:textId="614CB423"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w:t>
            </w:r>
          </w:p>
        </w:tc>
        <w:tc>
          <w:tcPr>
            <w:tcW w:w="990" w:type="dxa"/>
            <w:tcBorders>
              <w:top w:val="single" w:sz="4" w:space="0" w:color="000000"/>
              <w:left w:val="single" w:sz="4" w:space="0" w:color="000000"/>
              <w:bottom w:val="single" w:sz="4" w:space="0" w:color="000000"/>
              <w:right w:val="single" w:sz="4" w:space="0" w:color="000000"/>
            </w:tcBorders>
          </w:tcPr>
          <w:p w14:paraId="6AC3305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Объем часов</w:t>
            </w:r>
          </w:p>
        </w:tc>
        <w:tc>
          <w:tcPr>
            <w:tcW w:w="2553" w:type="dxa"/>
            <w:tcBorders>
              <w:top w:val="single" w:sz="4" w:space="0" w:color="000000"/>
              <w:left w:val="single" w:sz="4" w:space="0" w:color="000000"/>
              <w:bottom w:val="single" w:sz="4" w:space="0" w:color="000000"/>
              <w:right w:val="single" w:sz="4" w:space="0" w:color="000000"/>
            </w:tcBorders>
          </w:tcPr>
          <w:p w14:paraId="5D217FF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5828DA" w:rsidRPr="005828DA" w14:paraId="13759A81" w14:textId="77777777" w:rsidTr="00E7243E">
        <w:trPr>
          <w:gridAfter w:val="1"/>
          <w:wAfter w:w="6" w:type="dxa"/>
          <w:trHeight w:val="20"/>
        </w:trPr>
        <w:tc>
          <w:tcPr>
            <w:tcW w:w="2263" w:type="dxa"/>
            <w:tcBorders>
              <w:top w:val="single" w:sz="4" w:space="0" w:color="000000"/>
              <w:left w:val="single" w:sz="4" w:space="0" w:color="000000"/>
              <w:bottom w:val="single" w:sz="4" w:space="0" w:color="000000"/>
              <w:right w:val="single" w:sz="4" w:space="0" w:color="000000"/>
            </w:tcBorders>
          </w:tcPr>
          <w:p w14:paraId="2D3DF3E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1</w:t>
            </w:r>
          </w:p>
        </w:tc>
        <w:tc>
          <w:tcPr>
            <w:tcW w:w="9356" w:type="dxa"/>
            <w:gridSpan w:val="2"/>
            <w:tcBorders>
              <w:top w:val="single" w:sz="4" w:space="0" w:color="000000"/>
              <w:left w:val="single" w:sz="4" w:space="0" w:color="000000"/>
              <w:bottom w:val="single" w:sz="4" w:space="0" w:color="000000"/>
              <w:right w:val="single" w:sz="4" w:space="0" w:color="000000"/>
            </w:tcBorders>
          </w:tcPr>
          <w:p w14:paraId="3CC3D09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990" w:type="dxa"/>
            <w:tcBorders>
              <w:top w:val="single" w:sz="4" w:space="0" w:color="000000"/>
              <w:left w:val="single" w:sz="4" w:space="0" w:color="000000"/>
              <w:bottom w:val="single" w:sz="4" w:space="0" w:color="000000"/>
              <w:right w:val="single" w:sz="4" w:space="0" w:color="000000"/>
            </w:tcBorders>
          </w:tcPr>
          <w:p w14:paraId="3F273176"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3</w:t>
            </w:r>
          </w:p>
        </w:tc>
        <w:tc>
          <w:tcPr>
            <w:tcW w:w="2553" w:type="dxa"/>
            <w:tcBorders>
              <w:top w:val="single" w:sz="4" w:space="0" w:color="000000"/>
              <w:left w:val="single" w:sz="4" w:space="0" w:color="000000"/>
              <w:bottom w:val="single" w:sz="4" w:space="0" w:color="000000"/>
              <w:right w:val="single" w:sz="4" w:space="0" w:color="000000"/>
            </w:tcBorders>
          </w:tcPr>
          <w:p w14:paraId="5DA1639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r>
      <w:tr w:rsidR="005828DA" w:rsidRPr="005828DA" w14:paraId="379E45A6" w14:textId="77777777" w:rsidTr="00E7243E">
        <w:trPr>
          <w:trHeight w:val="20"/>
        </w:trPr>
        <w:tc>
          <w:tcPr>
            <w:tcW w:w="15168" w:type="dxa"/>
            <w:gridSpan w:val="6"/>
            <w:tcBorders>
              <w:top w:val="single" w:sz="4" w:space="0" w:color="000000"/>
              <w:left w:val="single" w:sz="4" w:space="0" w:color="000000"/>
              <w:bottom w:val="single" w:sz="4" w:space="0" w:color="000000"/>
              <w:right w:val="single" w:sz="4" w:space="0" w:color="000000"/>
            </w:tcBorders>
          </w:tcPr>
          <w:p w14:paraId="21B4FEC3"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Основное содержание</w:t>
            </w:r>
          </w:p>
        </w:tc>
      </w:tr>
      <w:tr w:rsidR="005828DA" w:rsidRPr="005828DA" w14:paraId="02BD9337" w14:textId="77777777" w:rsidTr="00E7243E">
        <w:trPr>
          <w:gridAfter w:val="1"/>
          <w:wAfter w:w="6" w:type="dxa"/>
          <w:trHeight w:val="20"/>
        </w:trPr>
        <w:tc>
          <w:tcPr>
            <w:tcW w:w="2327" w:type="dxa"/>
            <w:gridSpan w:val="2"/>
            <w:tcBorders>
              <w:top w:val="single" w:sz="4" w:space="0" w:color="000000"/>
              <w:left w:val="single" w:sz="4" w:space="0" w:color="000000"/>
              <w:bottom w:val="single" w:sz="4" w:space="0" w:color="000000"/>
              <w:right w:val="single" w:sz="4" w:space="0" w:color="000000"/>
            </w:tcBorders>
          </w:tcPr>
          <w:p w14:paraId="4DE2BDB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Входное тестирование</w:t>
            </w:r>
          </w:p>
        </w:tc>
        <w:tc>
          <w:tcPr>
            <w:tcW w:w="9292" w:type="dxa"/>
            <w:tcBorders>
              <w:top w:val="single" w:sz="4" w:space="0" w:color="000000"/>
              <w:left w:val="single" w:sz="4" w:space="0" w:color="000000"/>
              <w:bottom w:val="single" w:sz="4" w:space="0" w:color="000000"/>
              <w:right w:val="single" w:sz="4" w:space="0" w:color="000000"/>
            </w:tcBorders>
          </w:tcPr>
          <w:p w14:paraId="0E95934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1B3F538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Лексико-грамматический тест</w:t>
            </w:r>
          </w:p>
          <w:p w14:paraId="6773070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 Устное собеседование </w:t>
            </w:r>
          </w:p>
        </w:tc>
        <w:tc>
          <w:tcPr>
            <w:tcW w:w="990" w:type="dxa"/>
            <w:tcBorders>
              <w:top w:val="single" w:sz="4" w:space="0" w:color="000000"/>
              <w:left w:val="single" w:sz="4" w:space="0" w:color="000000"/>
              <w:bottom w:val="single" w:sz="4" w:space="0" w:color="000000"/>
              <w:right w:val="single" w:sz="4" w:space="0" w:color="000000"/>
            </w:tcBorders>
          </w:tcPr>
          <w:p w14:paraId="42E173D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3" w:type="dxa"/>
            <w:tcBorders>
              <w:top w:val="single" w:sz="4" w:space="0" w:color="000000"/>
              <w:left w:val="single" w:sz="4" w:space="0" w:color="000000"/>
              <w:bottom w:val="single" w:sz="4" w:space="0" w:color="000000"/>
              <w:right w:val="single" w:sz="4" w:space="0" w:color="000000"/>
            </w:tcBorders>
          </w:tcPr>
          <w:p w14:paraId="5E266A0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36E1FF57" w14:textId="77777777" w:rsidTr="00E7243E">
        <w:trPr>
          <w:gridAfter w:val="1"/>
          <w:wAfter w:w="6" w:type="dxa"/>
          <w:trHeight w:val="20"/>
        </w:trPr>
        <w:tc>
          <w:tcPr>
            <w:tcW w:w="2327" w:type="dxa"/>
            <w:gridSpan w:val="2"/>
            <w:tcBorders>
              <w:top w:val="single" w:sz="4" w:space="0" w:color="000000"/>
              <w:left w:val="single" w:sz="4" w:space="0" w:color="000000"/>
              <w:bottom w:val="single" w:sz="4" w:space="0" w:color="000000"/>
              <w:right w:val="single" w:sz="4" w:space="0" w:color="000000"/>
            </w:tcBorders>
          </w:tcPr>
          <w:p w14:paraId="3DC55935"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1.</w:t>
            </w:r>
          </w:p>
        </w:tc>
        <w:tc>
          <w:tcPr>
            <w:tcW w:w="9292" w:type="dxa"/>
            <w:tcBorders>
              <w:top w:val="single" w:sz="4" w:space="0" w:color="000000"/>
              <w:left w:val="single" w:sz="4" w:space="0" w:color="000000"/>
              <w:bottom w:val="single" w:sz="4" w:space="0" w:color="000000"/>
              <w:right w:val="single" w:sz="4" w:space="0" w:color="000000"/>
            </w:tcBorders>
          </w:tcPr>
          <w:p w14:paraId="56FC10E2"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общих целей</w:t>
            </w:r>
          </w:p>
        </w:tc>
        <w:tc>
          <w:tcPr>
            <w:tcW w:w="990" w:type="dxa"/>
            <w:tcBorders>
              <w:top w:val="single" w:sz="4" w:space="0" w:color="000000"/>
              <w:left w:val="single" w:sz="4" w:space="0" w:color="000000"/>
              <w:bottom w:val="single" w:sz="4" w:space="0" w:color="000000"/>
              <w:right w:val="single" w:sz="4" w:space="0" w:color="000000"/>
            </w:tcBorders>
          </w:tcPr>
          <w:p w14:paraId="1F209BA6" w14:textId="77777777" w:rsidR="005828DA" w:rsidRPr="005828DA" w:rsidRDefault="005828DA" w:rsidP="005828DA">
            <w:pPr>
              <w:spacing w:after="0" w:line="240" w:lineRule="auto"/>
              <w:jc w:val="center"/>
              <w:rPr>
                <w:rFonts w:ascii="Times New Roman" w:eastAsia="OfficinaSansBookC" w:hAnsi="Times New Roman" w:cs="Times New Roman"/>
                <w:b/>
                <w:color w:val="FF0000"/>
                <w:sz w:val="24"/>
                <w:szCs w:val="24"/>
              </w:rPr>
            </w:pPr>
            <w:r w:rsidRPr="005828DA">
              <w:rPr>
                <w:rFonts w:ascii="Times New Roman" w:eastAsia="OfficinaSansBookC" w:hAnsi="Times New Roman" w:cs="Times New Roman"/>
                <w:b/>
                <w:sz w:val="24"/>
                <w:szCs w:val="24"/>
              </w:rPr>
              <w:t>48</w:t>
            </w:r>
          </w:p>
        </w:tc>
        <w:tc>
          <w:tcPr>
            <w:tcW w:w="2553" w:type="dxa"/>
            <w:tcBorders>
              <w:top w:val="single" w:sz="4" w:space="0" w:color="000000"/>
              <w:left w:val="single" w:sz="4" w:space="0" w:color="000000"/>
              <w:bottom w:val="single" w:sz="4" w:space="0" w:color="000000"/>
              <w:right w:val="single" w:sz="4" w:space="0" w:color="000000"/>
            </w:tcBorders>
          </w:tcPr>
          <w:p w14:paraId="40FFF8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0FCBA0F3"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170D90A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1.1</w:t>
            </w:r>
          </w:p>
          <w:p w14:paraId="7E72837E"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Повседневная жизнь семьи. Внешность и характер членов семьи</w:t>
            </w:r>
          </w:p>
        </w:tc>
        <w:tc>
          <w:tcPr>
            <w:tcW w:w="9292" w:type="dxa"/>
            <w:tcBorders>
              <w:top w:val="single" w:sz="4" w:space="0" w:color="000000"/>
              <w:left w:val="single" w:sz="4" w:space="0" w:color="000000"/>
              <w:bottom w:val="single" w:sz="4" w:space="0" w:color="000000"/>
              <w:right w:val="single" w:sz="4" w:space="0" w:color="000000"/>
            </w:tcBorders>
          </w:tcPr>
          <w:p w14:paraId="0A2B878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2FA877A"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val="restart"/>
            <w:tcBorders>
              <w:top w:val="single" w:sz="4" w:space="0" w:color="000000"/>
              <w:left w:val="single" w:sz="4" w:space="0" w:color="000000"/>
              <w:bottom w:val="single" w:sz="4" w:space="0" w:color="000000"/>
              <w:right w:val="single" w:sz="4" w:space="0" w:color="000000"/>
            </w:tcBorders>
          </w:tcPr>
          <w:p w14:paraId="202C39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p w14:paraId="5BB319B5"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00EE2E97"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C7E17AB"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C5ED989"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7DCC169C"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98C679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3A6DFA1F"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282145F0"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F84D76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647CA9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B3372E5" w14:textId="77777777" w:rsidR="005828DA" w:rsidRPr="005828DA" w:rsidRDefault="005828DA" w:rsidP="005828DA">
            <w:pPr>
              <w:spacing w:after="0" w:line="240" w:lineRule="auto"/>
              <w:rPr>
                <w:rFonts w:ascii="Times New Roman" w:eastAsia="OfficinaSansBookC" w:hAnsi="Times New Roman" w:cs="Times New Roman"/>
                <w:sz w:val="24"/>
                <w:szCs w:val="24"/>
              </w:rPr>
            </w:pPr>
          </w:p>
        </w:tc>
      </w:tr>
      <w:tr w:rsidR="005828DA" w:rsidRPr="005828DA" w14:paraId="3B29A68C"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1EA310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0673CC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739334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города;</w:t>
            </w:r>
          </w:p>
          <w:p w14:paraId="7164F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национальности;</w:t>
            </w:r>
          </w:p>
          <w:p w14:paraId="493A5BA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профессии;</w:t>
            </w:r>
          </w:p>
          <w:p w14:paraId="5EDC2E6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числительные;</w:t>
            </w:r>
          </w:p>
          <w:p w14:paraId="3FECF97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члены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семьи</w:t>
            </w:r>
            <w:r w:rsidRPr="005828DA">
              <w:rPr>
                <w:rFonts w:ascii="Times New Roman" w:eastAsia="OfficinaSansBookC" w:hAnsi="Times New Roman" w:cs="Times New Roman"/>
                <w:color w:val="000000"/>
                <w:sz w:val="24"/>
                <w:szCs w:val="24"/>
                <w:lang w:val="en-US"/>
              </w:rPr>
              <w:t xml:space="preserve"> (mother-in-law/nephew/stepmother, etc.);</w:t>
            </w:r>
          </w:p>
          <w:p w14:paraId="012C029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внешность</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человека</w:t>
            </w:r>
            <w:r w:rsidRPr="005828DA">
              <w:rPr>
                <w:rFonts w:ascii="Times New Roman" w:eastAsia="OfficinaSansBookC" w:hAnsi="Times New Roman" w:cs="Times New Roman"/>
                <w:color w:val="000000"/>
                <w:sz w:val="24"/>
                <w:szCs w:val="24"/>
                <w:lang w:val="en-US"/>
              </w:rPr>
              <w:t xml:space="preserve"> (high: shot, medium high, tall/nose: hooked, crooked, etc.);</w:t>
            </w:r>
          </w:p>
          <w:p w14:paraId="106CD81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личные качества человека (confident, shy, successful, etc.)</w:t>
            </w:r>
          </w:p>
          <w:p w14:paraId="3AABA84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названия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профессий</w:t>
            </w:r>
            <w:r w:rsidRPr="005828DA">
              <w:rPr>
                <w:rFonts w:ascii="Times New Roman" w:eastAsia="OfficinaSansBookC" w:hAnsi="Times New Roman" w:cs="Times New Roman"/>
                <w:color w:val="000000"/>
                <w:sz w:val="24"/>
                <w:szCs w:val="24"/>
                <w:lang w:val="en-US"/>
              </w:rPr>
              <w:t xml:space="preserve"> (teacher, cook, businessman, etc)</w:t>
            </w:r>
          </w:p>
          <w:p w14:paraId="666385A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30BD9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глаголы to be, to have, to do (их значения как смысловых глаголов и функции как вспомогательных).</w:t>
            </w:r>
          </w:p>
          <w:p w14:paraId="48A0D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14:paraId="5D8E5AE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3942D98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54A059C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модальные глаголы и их эквиваленты.</w:t>
            </w:r>
          </w:p>
          <w:p w14:paraId="269FF3B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Фонетика:</w:t>
            </w:r>
          </w:p>
          <w:p w14:paraId="61549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Правила чтения. Звуки. Транскрипция</w:t>
            </w:r>
          </w:p>
        </w:tc>
        <w:tc>
          <w:tcPr>
            <w:tcW w:w="990" w:type="dxa"/>
            <w:tcBorders>
              <w:top w:val="single" w:sz="4" w:space="0" w:color="000000"/>
              <w:left w:val="single" w:sz="4" w:space="0" w:color="000000"/>
              <w:bottom w:val="single" w:sz="4" w:space="0" w:color="000000"/>
              <w:right w:val="single" w:sz="4" w:space="0" w:color="000000"/>
            </w:tcBorders>
          </w:tcPr>
          <w:p w14:paraId="055B1BC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1344381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7E1D4B3"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7E725E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9A69924"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74DBBB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top w:val="single" w:sz="4" w:space="0" w:color="000000"/>
              <w:left w:val="single" w:sz="4" w:space="0" w:color="000000"/>
              <w:bottom w:val="single" w:sz="4" w:space="0" w:color="000000"/>
              <w:right w:val="single" w:sz="4" w:space="0" w:color="000000"/>
            </w:tcBorders>
          </w:tcPr>
          <w:p w14:paraId="5C2739D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459FCC7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5DA9C5B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512225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14:paraId="33BD4EC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Отношения поколений в семье.</w:t>
            </w:r>
          </w:p>
          <w:p w14:paraId="0084384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Описание внешности и характера человека</w:t>
            </w:r>
          </w:p>
        </w:tc>
        <w:tc>
          <w:tcPr>
            <w:tcW w:w="990" w:type="dxa"/>
            <w:tcBorders>
              <w:top w:val="single" w:sz="4" w:space="0" w:color="000000"/>
              <w:left w:val="single" w:sz="4" w:space="0" w:color="000000"/>
              <w:bottom w:val="single" w:sz="4" w:space="0" w:color="000000"/>
              <w:right w:val="single" w:sz="4" w:space="0" w:color="000000"/>
            </w:tcBorders>
          </w:tcPr>
          <w:p w14:paraId="6B70E6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54862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F8646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830A65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2D698F0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27F879"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1E73C66D"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1.2</w:t>
            </w:r>
          </w:p>
          <w:p w14:paraId="5A900B3A"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9292" w:type="dxa"/>
            <w:tcBorders>
              <w:top w:val="single" w:sz="4" w:space="0" w:color="000000"/>
              <w:left w:val="single" w:sz="4" w:space="0" w:color="000000"/>
              <w:bottom w:val="single" w:sz="4" w:space="0" w:color="000000"/>
              <w:right w:val="single" w:sz="4" w:space="0" w:color="000000"/>
            </w:tcBorders>
          </w:tcPr>
          <w:p w14:paraId="630BA2C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5070D661"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val="restart"/>
            <w:tcBorders>
              <w:top w:val="single" w:sz="4" w:space="0" w:color="000000"/>
              <w:left w:val="single" w:sz="4" w:space="0" w:color="000000"/>
              <w:bottom w:val="single" w:sz="4" w:space="0" w:color="000000"/>
              <w:right w:val="single" w:sz="4" w:space="0" w:color="000000"/>
            </w:tcBorders>
          </w:tcPr>
          <w:p w14:paraId="13DD2D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B28C840"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373F36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24E82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8F7034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рутина</w:t>
            </w:r>
            <w:r w:rsidRPr="005828DA">
              <w:rPr>
                <w:rFonts w:ascii="Times New Roman" w:eastAsia="OfficinaSansBookC" w:hAnsi="Times New Roman" w:cs="Times New Roman"/>
                <w:color w:val="000000"/>
                <w:sz w:val="24"/>
                <w:szCs w:val="24"/>
                <w:lang w:val="en-US"/>
              </w:rPr>
              <w:t xml:space="preserve"> (go to college, have breakfast, take a shower, etc.);</w:t>
            </w:r>
          </w:p>
          <w:p w14:paraId="2745A6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наречия</w:t>
            </w:r>
            <w:r w:rsidRPr="005828DA">
              <w:rPr>
                <w:rFonts w:ascii="Times New Roman" w:eastAsia="OfficinaSansBookC" w:hAnsi="Times New Roman" w:cs="Times New Roman"/>
                <w:color w:val="000000"/>
                <w:sz w:val="24"/>
                <w:szCs w:val="24"/>
                <w:lang w:val="en-US"/>
              </w:rPr>
              <w:t xml:space="preserve"> (always, never, rarely, sometimes, etc.)</w:t>
            </w:r>
          </w:p>
          <w:p w14:paraId="36241CD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227331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предлоги времени;</w:t>
            </w:r>
          </w:p>
          <w:p w14:paraId="3836747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1C1DF25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 с инфинитивом;</w:t>
            </w:r>
          </w:p>
          <w:p w14:paraId="43E78F0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сослагательное наклонение</w:t>
            </w:r>
          </w:p>
          <w:p w14:paraId="256811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love/like/enjoy + Infinitive/-ing, типы вопросов, способы выражения будущего времени</w:t>
            </w:r>
          </w:p>
        </w:tc>
        <w:tc>
          <w:tcPr>
            <w:tcW w:w="990" w:type="dxa"/>
            <w:tcBorders>
              <w:top w:val="single" w:sz="4" w:space="0" w:color="000000"/>
              <w:left w:val="single" w:sz="4" w:space="0" w:color="000000"/>
              <w:bottom w:val="single" w:sz="4" w:space="0" w:color="000000"/>
              <w:right w:val="single" w:sz="4" w:space="0" w:color="000000"/>
            </w:tcBorders>
          </w:tcPr>
          <w:p w14:paraId="2483DAD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716FDAC6"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B76960"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69735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41FA277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4C7F0D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top w:val="single" w:sz="4" w:space="0" w:color="000000"/>
              <w:left w:val="single" w:sz="4" w:space="0" w:color="000000"/>
              <w:bottom w:val="single" w:sz="4" w:space="0" w:color="000000"/>
              <w:right w:val="single" w:sz="4" w:space="0" w:color="000000"/>
            </w:tcBorders>
          </w:tcPr>
          <w:p w14:paraId="756E68C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894C981"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25246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970A9B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Рабочий день. </w:t>
            </w:r>
          </w:p>
          <w:p w14:paraId="222B77E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Досуг. Хобби. </w:t>
            </w:r>
          </w:p>
          <w:p w14:paraId="78A4532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Активный и пассивный отдых</w:t>
            </w:r>
          </w:p>
        </w:tc>
        <w:tc>
          <w:tcPr>
            <w:tcW w:w="990" w:type="dxa"/>
            <w:tcBorders>
              <w:top w:val="single" w:sz="4" w:space="0" w:color="000000"/>
              <w:left w:val="single" w:sz="4" w:space="0" w:color="000000"/>
              <w:bottom w:val="single" w:sz="4" w:space="0" w:color="000000"/>
              <w:right w:val="single" w:sz="4" w:space="0" w:color="000000"/>
            </w:tcBorders>
          </w:tcPr>
          <w:p w14:paraId="5317D9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4F6B92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82AEB6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4194E7F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CEBE8DB"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4F02FF4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1.3</w:t>
            </w:r>
          </w:p>
          <w:p w14:paraId="41072C9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9292" w:type="dxa"/>
            <w:tcBorders>
              <w:top w:val="single" w:sz="4" w:space="0" w:color="000000"/>
              <w:left w:val="single" w:sz="4" w:space="0" w:color="000000"/>
              <w:bottom w:val="single" w:sz="4" w:space="0" w:color="000000"/>
              <w:right w:val="single" w:sz="4" w:space="0" w:color="000000"/>
            </w:tcBorders>
          </w:tcPr>
          <w:p w14:paraId="4B467DB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6A5290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7C720A5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3E04102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5BFC16A8"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150E0B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6CAA1E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36B2F72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здания</w:t>
            </w:r>
            <w:r w:rsidRPr="005828DA">
              <w:rPr>
                <w:rFonts w:ascii="Times New Roman" w:eastAsia="OfficinaSansBookC" w:hAnsi="Times New Roman" w:cs="Times New Roman"/>
                <w:color w:val="000000"/>
                <w:sz w:val="24"/>
                <w:szCs w:val="24"/>
                <w:lang w:val="en-US"/>
              </w:rPr>
              <w:t xml:space="preserve"> (attached house, apartment, etc.);</w:t>
            </w:r>
          </w:p>
          <w:p w14:paraId="0AC1AA1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комнаты</w:t>
            </w:r>
            <w:r w:rsidRPr="005828DA">
              <w:rPr>
                <w:rFonts w:ascii="Times New Roman" w:eastAsia="OfficinaSansBookC" w:hAnsi="Times New Roman" w:cs="Times New Roman"/>
                <w:color w:val="000000"/>
                <w:sz w:val="24"/>
                <w:szCs w:val="24"/>
                <w:lang w:val="en-US"/>
              </w:rPr>
              <w:t xml:space="preserve"> (living-room, kitchen, etc.);</w:t>
            </w:r>
          </w:p>
          <w:p w14:paraId="42A794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обстановка</w:t>
            </w:r>
            <w:r w:rsidRPr="005828DA">
              <w:rPr>
                <w:rFonts w:ascii="Times New Roman" w:eastAsia="OfficinaSansBookC" w:hAnsi="Times New Roman" w:cs="Times New Roman"/>
                <w:color w:val="000000"/>
                <w:sz w:val="24"/>
                <w:szCs w:val="24"/>
                <w:lang w:val="en-US"/>
              </w:rPr>
              <w:t xml:space="preserve"> (armchair, sofa, carpet, etc.);</w:t>
            </w:r>
          </w:p>
          <w:p w14:paraId="31E91EB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техника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оборудование</w:t>
            </w:r>
            <w:r w:rsidRPr="005828DA">
              <w:rPr>
                <w:rFonts w:ascii="Times New Roman" w:eastAsia="OfficinaSansBookC" w:hAnsi="Times New Roman" w:cs="Times New Roman"/>
                <w:color w:val="000000"/>
                <w:sz w:val="24"/>
                <w:szCs w:val="24"/>
                <w:lang w:val="en-US"/>
              </w:rPr>
              <w:t xml:space="preserve"> (flat-screen TV, camera, computer, etc.);</w:t>
            </w:r>
          </w:p>
          <w:p w14:paraId="574CC6B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условия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жизни</w:t>
            </w:r>
            <w:r w:rsidRPr="005828DA">
              <w:rPr>
                <w:rFonts w:ascii="Times New Roman" w:eastAsia="OfficinaSansBookC" w:hAnsi="Times New Roman" w:cs="Times New Roman"/>
                <w:color w:val="000000"/>
                <w:sz w:val="24"/>
                <w:szCs w:val="24"/>
                <w:lang w:val="en-US"/>
              </w:rPr>
              <w:t xml:space="preserve"> (comfortable, close, nice, etc.);</w:t>
            </w:r>
          </w:p>
          <w:p w14:paraId="37716CE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места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городе</w:t>
            </w:r>
            <w:r w:rsidRPr="005828DA">
              <w:rPr>
                <w:rFonts w:ascii="Times New Roman" w:eastAsia="OfficinaSansBookC" w:hAnsi="Times New Roman" w:cs="Times New Roman"/>
                <w:color w:val="000000"/>
                <w:sz w:val="24"/>
                <w:szCs w:val="24"/>
                <w:lang w:val="en-US"/>
              </w:rPr>
              <w:t xml:space="preserve"> (city centre, church, square, etc.);</w:t>
            </w:r>
          </w:p>
          <w:p w14:paraId="156C63EB"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7A41DB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оборот there is/are;</w:t>
            </w:r>
          </w:p>
          <w:p w14:paraId="4B7F5F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неопределённые местоимения some/any/one и их производные.</w:t>
            </w:r>
          </w:p>
          <w:p w14:paraId="7071DB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предлоги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направления</w:t>
            </w:r>
            <w:r w:rsidRPr="005828DA">
              <w:rPr>
                <w:rFonts w:ascii="Times New Roman" w:eastAsia="OfficinaSansBookC" w:hAnsi="Times New Roman" w:cs="Times New Roman"/>
                <w:color w:val="000000"/>
                <w:sz w:val="24"/>
                <w:szCs w:val="24"/>
                <w:lang w:val="en-US"/>
              </w:rPr>
              <w:t xml:space="preserve"> (forward, past, opposite, etc.);</w:t>
            </w:r>
          </w:p>
          <w:p w14:paraId="5AEEFA9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модальные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глаголы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этикетных</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формулах</w:t>
            </w:r>
            <w:r w:rsidRPr="005828DA">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др</w:t>
            </w:r>
            <w:r w:rsidRPr="005828DA">
              <w:rPr>
                <w:rFonts w:ascii="Times New Roman" w:eastAsia="OfficinaSansBookC" w:hAnsi="Times New Roman" w:cs="Times New Roman"/>
                <w:color w:val="000000"/>
                <w:sz w:val="24"/>
                <w:szCs w:val="24"/>
                <w:lang w:val="en-US"/>
              </w:rPr>
              <w:t>.);</w:t>
            </w:r>
          </w:p>
          <w:p w14:paraId="1D1048C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специальные вопросы;</w:t>
            </w:r>
          </w:p>
          <w:p w14:paraId="14C5A1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вопросительные предложения – формулы вежливости (Could you ___, please? Would you like ___? Shall I___?);</w:t>
            </w:r>
          </w:p>
          <w:p w14:paraId="7CC0AC5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наречия, обозначающие направление</w:t>
            </w:r>
          </w:p>
        </w:tc>
        <w:tc>
          <w:tcPr>
            <w:tcW w:w="990" w:type="dxa"/>
            <w:tcBorders>
              <w:top w:val="single" w:sz="4" w:space="0" w:color="000000"/>
              <w:left w:val="single" w:sz="4" w:space="0" w:color="000000"/>
              <w:bottom w:val="single" w:sz="4" w:space="0" w:color="000000"/>
              <w:right w:val="single" w:sz="4" w:space="0" w:color="000000"/>
            </w:tcBorders>
          </w:tcPr>
          <w:p w14:paraId="069F808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3012CAD5"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261A18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0FE1D98"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FC2460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B0482E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371DEED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32038B1"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67E7A9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7D3164F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14:paraId="6AFC4D5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990" w:type="dxa"/>
            <w:tcBorders>
              <w:top w:val="single" w:sz="4" w:space="0" w:color="000000"/>
              <w:left w:val="single" w:sz="4" w:space="0" w:color="000000"/>
              <w:bottom w:val="single" w:sz="4" w:space="0" w:color="000000"/>
              <w:right w:val="single" w:sz="4" w:space="0" w:color="000000"/>
            </w:tcBorders>
          </w:tcPr>
          <w:p w14:paraId="6C2F361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A3B7243"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p>
          <w:p w14:paraId="059B670F"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2</w:t>
            </w:r>
          </w:p>
        </w:tc>
        <w:tc>
          <w:tcPr>
            <w:tcW w:w="2553" w:type="dxa"/>
            <w:vMerge/>
            <w:tcBorders>
              <w:top w:val="single" w:sz="4" w:space="0" w:color="000000"/>
              <w:left w:val="single" w:sz="4" w:space="0" w:color="000000"/>
              <w:bottom w:val="single" w:sz="4" w:space="0" w:color="000000"/>
              <w:right w:val="single" w:sz="4" w:space="0" w:color="000000"/>
            </w:tcBorders>
          </w:tcPr>
          <w:p w14:paraId="35CD61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3B29804"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262BB5D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1.4</w:t>
            </w:r>
          </w:p>
          <w:p w14:paraId="75EAF2C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Покупки: одежда, обувь и продукты питания</w:t>
            </w:r>
          </w:p>
        </w:tc>
        <w:tc>
          <w:tcPr>
            <w:tcW w:w="9292" w:type="dxa"/>
            <w:tcBorders>
              <w:top w:val="single" w:sz="4" w:space="0" w:color="000000"/>
              <w:left w:val="single" w:sz="4" w:space="0" w:color="000000"/>
              <w:bottom w:val="single" w:sz="4" w:space="0" w:color="000000"/>
              <w:right w:val="single" w:sz="4" w:space="0" w:color="000000"/>
            </w:tcBorders>
          </w:tcPr>
          <w:p w14:paraId="516FE28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C523E2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val="restart"/>
            <w:tcBorders>
              <w:top w:val="single" w:sz="4" w:space="0" w:color="000000"/>
              <w:left w:val="single" w:sz="4" w:space="0" w:color="000000"/>
              <w:right w:val="single" w:sz="4" w:space="0" w:color="000000"/>
            </w:tcBorders>
          </w:tcPr>
          <w:p w14:paraId="0A27CB6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7FD86DBE"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657E9F6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45B5227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0F8A5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магазинов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отделы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магазине</w:t>
            </w:r>
            <w:r w:rsidRPr="005828DA">
              <w:rPr>
                <w:rFonts w:ascii="Times New Roman" w:eastAsia="OfficinaSansBookC" w:hAnsi="Times New Roman" w:cs="Times New Roman"/>
                <w:color w:val="000000"/>
                <w:sz w:val="24"/>
                <w:szCs w:val="24"/>
                <w:lang w:val="en-US"/>
              </w:rPr>
              <w:t xml:space="preserve"> (shopping mall, department store, dairy produce, etc.);</w:t>
            </w:r>
          </w:p>
          <w:p w14:paraId="6DE45B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товары</w:t>
            </w:r>
            <w:r w:rsidRPr="005828DA">
              <w:rPr>
                <w:rFonts w:ascii="Times New Roman" w:eastAsia="OfficinaSansBookC" w:hAnsi="Times New Roman" w:cs="Times New Roman"/>
                <w:color w:val="000000"/>
                <w:sz w:val="24"/>
                <w:szCs w:val="24"/>
                <w:lang w:val="en-US"/>
              </w:rPr>
              <w:t xml:space="preserve"> (juice, soap, milk, bread, butter, sandwich, a bottle of milk, etc.);</w:t>
            </w:r>
          </w:p>
          <w:p w14:paraId="6CA390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одежда</w:t>
            </w:r>
            <w:r w:rsidRPr="005828DA">
              <w:rPr>
                <w:rFonts w:ascii="Times New Roman" w:eastAsia="OfficinaSansBookC" w:hAnsi="Times New Roman" w:cs="Times New Roman"/>
                <w:color w:val="000000"/>
                <w:sz w:val="24"/>
                <w:szCs w:val="24"/>
                <w:lang w:val="en-US"/>
              </w:rPr>
              <w:t xml:space="preserve"> (trousers, a sweater, a blouse, a tie, a skirt, etc)</w:t>
            </w:r>
          </w:p>
          <w:p w14:paraId="59E20F50"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50725A1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исчисляемые и неисчисляемые;</w:t>
            </w:r>
          </w:p>
          <w:p w14:paraId="4DF6D8A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употребление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слов</w:t>
            </w:r>
            <w:r w:rsidRPr="005828DA">
              <w:rPr>
                <w:rFonts w:ascii="Times New Roman" w:eastAsia="OfficinaSansBookC" w:hAnsi="Times New Roman" w:cs="Times New Roman"/>
                <w:color w:val="000000"/>
                <w:sz w:val="24"/>
                <w:szCs w:val="24"/>
                <w:lang w:val="en-US"/>
              </w:rPr>
              <w:t xml:space="preserve"> many, much, a lot of, little, few, a few </w:t>
            </w:r>
            <w:r w:rsidRPr="005828DA">
              <w:rPr>
                <w:rFonts w:ascii="Times New Roman" w:eastAsia="OfficinaSansBookC" w:hAnsi="Times New Roman" w:cs="Times New Roman"/>
                <w:color w:val="000000"/>
                <w:sz w:val="24"/>
                <w:szCs w:val="24"/>
              </w:rPr>
              <w:t>с</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существительными</w:t>
            </w:r>
            <w:r w:rsidRPr="005828DA">
              <w:rPr>
                <w:rFonts w:ascii="Times New Roman" w:eastAsia="OfficinaSansBookC" w:hAnsi="Times New Roman" w:cs="Times New Roman"/>
                <w:color w:val="000000"/>
                <w:sz w:val="24"/>
                <w:szCs w:val="24"/>
                <w:lang w:val="en-US"/>
              </w:rPr>
              <w:t>;</w:t>
            </w:r>
          </w:p>
          <w:p w14:paraId="11E276A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артикли: определенный, неопределенный, нулевой; </w:t>
            </w:r>
          </w:p>
          <w:p w14:paraId="37EDD0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артиклей;</w:t>
            </w:r>
          </w:p>
          <w:p w14:paraId="39744C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арифметические действия и вычисления</w:t>
            </w:r>
          </w:p>
        </w:tc>
        <w:tc>
          <w:tcPr>
            <w:tcW w:w="990" w:type="dxa"/>
            <w:tcBorders>
              <w:top w:val="single" w:sz="4" w:space="0" w:color="000000"/>
              <w:left w:val="single" w:sz="4" w:space="0" w:color="000000"/>
              <w:bottom w:val="single" w:sz="4" w:space="0" w:color="000000"/>
              <w:right w:val="single" w:sz="4" w:space="0" w:color="000000"/>
            </w:tcBorders>
          </w:tcPr>
          <w:p w14:paraId="3DBA77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3" w:type="dxa"/>
            <w:vMerge/>
            <w:tcBorders>
              <w:left w:val="single" w:sz="4" w:space="0" w:color="000000"/>
              <w:right w:val="single" w:sz="4" w:space="0" w:color="000000"/>
            </w:tcBorders>
          </w:tcPr>
          <w:p w14:paraId="358D112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99B12E8"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2CF70B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1C6F193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D27D8C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left w:val="single" w:sz="4" w:space="0" w:color="000000"/>
              <w:right w:val="single" w:sz="4" w:space="0" w:color="000000"/>
            </w:tcBorders>
          </w:tcPr>
          <w:p w14:paraId="2CB43D2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6F10F7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6D310CE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DC98DE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Виды магазинов. Ассортимент товаров. </w:t>
            </w:r>
          </w:p>
          <w:p w14:paraId="0854C9F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Совершение покупок в продуктовом магазине</w:t>
            </w:r>
          </w:p>
          <w:p w14:paraId="37D562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Совершение покупок в магазине одежды/обуви</w:t>
            </w:r>
          </w:p>
        </w:tc>
        <w:tc>
          <w:tcPr>
            <w:tcW w:w="990" w:type="dxa"/>
            <w:tcBorders>
              <w:top w:val="single" w:sz="4" w:space="0" w:color="000000"/>
              <w:left w:val="single" w:sz="4" w:space="0" w:color="000000"/>
              <w:bottom w:val="single" w:sz="4" w:space="0" w:color="000000"/>
              <w:right w:val="single" w:sz="4" w:space="0" w:color="000000"/>
            </w:tcBorders>
          </w:tcPr>
          <w:p w14:paraId="102F8F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0BB24ED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28882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left w:val="single" w:sz="4" w:space="0" w:color="000000"/>
              <w:right w:val="single" w:sz="4" w:space="0" w:color="000000"/>
            </w:tcBorders>
          </w:tcPr>
          <w:p w14:paraId="5A0618C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DFA157E" w14:textId="77777777" w:rsidTr="00E7243E">
        <w:trPr>
          <w:gridAfter w:val="1"/>
          <w:wAfter w:w="6" w:type="dxa"/>
          <w:trHeight w:val="20"/>
        </w:trPr>
        <w:tc>
          <w:tcPr>
            <w:tcW w:w="11619" w:type="dxa"/>
            <w:gridSpan w:val="3"/>
            <w:tcBorders>
              <w:top w:val="single" w:sz="4" w:space="0" w:color="000000"/>
              <w:left w:val="single" w:sz="4" w:space="0" w:color="000000"/>
              <w:bottom w:val="single" w:sz="4" w:space="0" w:color="000000"/>
              <w:right w:val="single" w:sz="4" w:space="0" w:color="000000"/>
            </w:tcBorders>
          </w:tcPr>
          <w:p w14:paraId="58EB102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1.1 – 1.4</w:t>
            </w:r>
          </w:p>
        </w:tc>
        <w:tc>
          <w:tcPr>
            <w:tcW w:w="990" w:type="dxa"/>
            <w:tcBorders>
              <w:top w:val="single" w:sz="4" w:space="0" w:color="000000"/>
              <w:left w:val="single" w:sz="4" w:space="0" w:color="000000"/>
              <w:bottom w:val="single" w:sz="4" w:space="0" w:color="000000"/>
              <w:right w:val="single" w:sz="4" w:space="0" w:color="000000"/>
            </w:tcBorders>
          </w:tcPr>
          <w:p w14:paraId="4CD7DD1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3" w:type="dxa"/>
            <w:vMerge/>
            <w:tcBorders>
              <w:left w:val="single" w:sz="4" w:space="0" w:color="000000"/>
              <w:bottom w:val="single" w:sz="4" w:space="0" w:color="000000"/>
              <w:right w:val="single" w:sz="4" w:space="0" w:color="000000"/>
            </w:tcBorders>
          </w:tcPr>
          <w:p w14:paraId="104ABB2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0CC3E229"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1E174C3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1.5</w:t>
            </w:r>
          </w:p>
          <w:p w14:paraId="7ED34107"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0972971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Спорт</w:t>
            </w:r>
          </w:p>
        </w:tc>
        <w:tc>
          <w:tcPr>
            <w:tcW w:w="9292" w:type="dxa"/>
            <w:tcBorders>
              <w:top w:val="single" w:sz="4" w:space="0" w:color="000000"/>
              <w:left w:val="single" w:sz="4" w:space="0" w:color="000000"/>
              <w:bottom w:val="single" w:sz="4" w:space="0" w:color="000000"/>
              <w:right w:val="single" w:sz="4" w:space="0" w:color="000000"/>
            </w:tcBorders>
          </w:tcPr>
          <w:p w14:paraId="0C1B166A"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063797C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1DC795A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565AEFF"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51C7F9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7FC96B3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D24598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части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тела</w:t>
            </w:r>
            <w:r w:rsidRPr="005828DA">
              <w:rPr>
                <w:rFonts w:ascii="Times New Roman" w:eastAsia="OfficinaSansBookC" w:hAnsi="Times New Roman" w:cs="Times New Roman"/>
                <w:color w:val="000000"/>
                <w:sz w:val="24"/>
                <w:szCs w:val="24"/>
                <w:lang w:val="en-US"/>
              </w:rPr>
              <w:t xml:space="preserve"> (neck, back, arm, shoulder, etc);</w:t>
            </w:r>
          </w:p>
          <w:p w14:paraId="268B83C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правильное питание (diet, protein, etc.);</w:t>
            </w:r>
          </w:p>
          <w:p w14:paraId="514C6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названия видов спорта (football, yoga, rowing, etc.);</w:t>
            </w:r>
          </w:p>
          <w:p w14:paraId="7B42875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симптомы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sz w:val="24"/>
                <w:szCs w:val="24"/>
              </w:rPr>
              <w:t>болезни</w:t>
            </w:r>
            <w:r w:rsidRPr="005828DA">
              <w:rPr>
                <w:rFonts w:ascii="Times New Roman" w:eastAsia="OfficinaSansBookC" w:hAnsi="Times New Roman" w:cs="Times New Roman"/>
                <w:color w:val="000000"/>
                <w:sz w:val="24"/>
                <w:szCs w:val="24"/>
                <w:lang w:val="en-US"/>
              </w:rPr>
              <w:t xml:space="preserve"> (running nose, catch a cold, etc.);</w:t>
            </w:r>
          </w:p>
          <w:p w14:paraId="424FAD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еда</w:t>
            </w:r>
            <w:r w:rsidRPr="005828DA">
              <w:rPr>
                <w:rFonts w:ascii="Times New Roman" w:eastAsia="OfficinaSansBookC" w:hAnsi="Times New Roman" w:cs="Times New Roman"/>
                <w:color w:val="000000"/>
                <w:sz w:val="24"/>
                <w:szCs w:val="24"/>
                <w:lang w:val="en-US"/>
              </w:rPr>
              <w:t xml:space="preserve"> (egg, pizza, meat, etc);</w:t>
            </w:r>
          </w:p>
          <w:p w14:paraId="05AF142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способы приготовления пищи (boil, mix, cut, roast, etc);</w:t>
            </w:r>
          </w:p>
          <w:p w14:paraId="28A51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дроби и меры весов (1/12: one-twelfth)</w:t>
            </w:r>
          </w:p>
          <w:p w14:paraId="609A618E"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D9D62B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14:paraId="39E02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 xml:space="preserve">множественное число существительных, заимствованных из греческого и латинского языков; </w:t>
            </w:r>
          </w:p>
          <w:p w14:paraId="671ABD3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14:paraId="07DA174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и правописание окончаний.</w:t>
            </w:r>
          </w:p>
          <w:p w14:paraId="54BC34B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533F519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правильные и неправильные глаголы;</w:t>
            </w:r>
          </w:p>
          <w:p w14:paraId="3F2999B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used to + Infinitive structure</w:t>
            </w:r>
          </w:p>
        </w:tc>
        <w:tc>
          <w:tcPr>
            <w:tcW w:w="990" w:type="dxa"/>
            <w:tcBorders>
              <w:top w:val="single" w:sz="4" w:space="0" w:color="000000"/>
              <w:left w:val="single" w:sz="4" w:space="0" w:color="000000"/>
              <w:bottom w:val="single" w:sz="4" w:space="0" w:color="000000"/>
              <w:right w:val="single" w:sz="4" w:space="0" w:color="000000"/>
            </w:tcBorders>
          </w:tcPr>
          <w:p w14:paraId="39FA0F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494349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C0337D5"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8F74DE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2741B30"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1B43E7D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1721F00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E504BC4"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281ABAF"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73A4597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Физическая культура и спорт. Здоровый образ жизни</w:t>
            </w:r>
          </w:p>
          <w:p w14:paraId="03087AC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Еда полезная и вредная.</w:t>
            </w:r>
          </w:p>
        </w:tc>
        <w:tc>
          <w:tcPr>
            <w:tcW w:w="990" w:type="dxa"/>
            <w:tcBorders>
              <w:top w:val="single" w:sz="4" w:space="0" w:color="000000"/>
              <w:left w:val="single" w:sz="4" w:space="0" w:color="000000"/>
              <w:bottom w:val="single" w:sz="4" w:space="0" w:color="000000"/>
              <w:right w:val="single" w:sz="4" w:space="0" w:color="000000"/>
            </w:tcBorders>
          </w:tcPr>
          <w:p w14:paraId="775BE53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B75213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7786ED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E25F1C2"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397762C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1.6</w:t>
            </w:r>
          </w:p>
          <w:p w14:paraId="3414B466"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 xml:space="preserve">Туризм. Виды отдыха. </w:t>
            </w:r>
          </w:p>
        </w:tc>
        <w:tc>
          <w:tcPr>
            <w:tcW w:w="9292" w:type="dxa"/>
            <w:tcBorders>
              <w:top w:val="single" w:sz="4" w:space="0" w:color="000000"/>
              <w:left w:val="single" w:sz="4" w:space="0" w:color="000000"/>
              <w:bottom w:val="single" w:sz="4" w:space="0" w:color="000000"/>
              <w:right w:val="single" w:sz="4" w:space="0" w:color="000000"/>
            </w:tcBorders>
          </w:tcPr>
          <w:p w14:paraId="19597391"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17B332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509ACFE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F7C448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0B8857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71E4952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93A9CC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путешествий</w:t>
            </w:r>
            <w:r w:rsidRPr="005828DA">
              <w:rPr>
                <w:rFonts w:ascii="Times New Roman" w:eastAsia="OfficinaSansBookC" w:hAnsi="Times New Roman" w:cs="Times New Roman"/>
                <w:color w:val="000000"/>
                <w:sz w:val="24"/>
                <w:szCs w:val="24"/>
                <w:lang w:val="en-US"/>
              </w:rPr>
              <w:t xml:space="preserve"> (travelling by plane, by train, etc.);</w:t>
            </w:r>
          </w:p>
          <w:p w14:paraId="089CA31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транспорта</w:t>
            </w:r>
            <w:r w:rsidRPr="005828DA">
              <w:rPr>
                <w:rFonts w:ascii="Times New Roman" w:eastAsia="OfficinaSansBookC" w:hAnsi="Times New Roman" w:cs="Times New Roman"/>
                <w:color w:val="000000"/>
                <w:sz w:val="24"/>
                <w:szCs w:val="24"/>
                <w:lang w:val="en-US"/>
              </w:rPr>
              <w:t xml:space="preserve"> (bus, car, plane, etc.)</w:t>
            </w:r>
          </w:p>
          <w:p w14:paraId="7C2A1A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64681B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инфинитив, его формы;</w:t>
            </w:r>
          </w:p>
          <w:p w14:paraId="09EB9A7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неопределенные местоимения;</w:t>
            </w:r>
          </w:p>
          <w:p w14:paraId="2E9144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степеней сравнения наречий;</w:t>
            </w:r>
          </w:p>
          <w:p w14:paraId="160D60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наречия места</w:t>
            </w:r>
          </w:p>
        </w:tc>
        <w:tc>
          <w:tcPr>
            <w:tcW w:w="990" w:type="dxa"/>
            <w:tcBorders>
              <w:top w:val="single" w:sz="4" w:space="0" w:color="000000"/>
              <w:left w:val="single" w:sz="4" w:space="0" w:color="000000"/>
              <w:bottom w:val="single" w:sz="4" w:space="0" w:color="000000"/>
              <w:right w:val="single" w:sz="4" w:space="0" w:color="000000"/>
            </w:tcBorders>
          </w:tcPr>
          <w:p w14:paraId="1A33887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4608178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41239B6"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D5DD3C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3391250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2461A7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367225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A06D105"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5A3CCBAA"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95E1CB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1. Почему и как люди путешествуют</w:t>
            </w:r>
            <w:r w:rsidRPr="005828DA">
              <w:rPr>
                <w:rFonts w:ascii="Times New Roman" w:eastAsia="OfficinaSansBookC" w:hAnsi="Times New Roman" w:cs="Times New Roman"/>
                <w:sz w:val="24"/>
                <w:szCs w:val="24"/>
              </w:rPr>
              <w:t xml:space="preserve"> </w:t>
            </w:r>
          </w:p>
          <w:p w14:paraId="5A8057CB"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sz w:val="24"/>
                <w:szCs w:val="24"/>
              </w:rPr>
              <w:t xml:space="preserve">2. </w:t>
            </w:r>
            <w:r w:rsidRPr="005828DA">
              <w:rPr>
                <w:rFonts w:ascii="Times New Roman" w:eastAsia="OfficinaSansBookC" w:hAnsi="Times New Roman" w:cs="Times New Roman"/>
                <w:color w:val="000000"/>
                <w:sz w:val="24"/>
                <w:szCs w:val="24"/>
              </w:rPr>
              <w:t>Путешествие на поезде, самолете</w:t>
            </w:r>
          </w:p>
        </w:tc>
        <w:tc>
          <w:tcPr>
            <w:tcW w:w="990" w:type="dxa"/>
            <w:tcBorders>
              <w:top w:val="single" w:sz="4" w:space="0" w:color="000000"/>
              <w:left w:val="single" w:sz="4" w:space="0" w:color="000000"/>
              <w:bottom w:val="single" w:sz="4" w:space="0" w:color="000000"/>
              <w:right w:val="single" w:sz="4" w:space="0" w:color="000000"/>
            </w:tcBorders>
          </w:tcPr>
          <w:p w14:paraId="08B4F33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0E46BF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760E9F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79EB3333"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628D7E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1.7</w:t>
            </w:r>
          </w:p>
          <w:p w14:paraId="692BFB7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Страна/страны изучаемого языка</w:t>
            </w:r>
          </w:p>
        </w:tc>
        <w:tc>
          <w:tcPr>
            <w:tcW w:w="9292" w:type="dxa"/>
            <w:tcBorders>
              <w:top w:val="single" w:sz="4" w:space="0" w:color="000000"/>
              <w:left w:val="single" w:sz="4" w:space="0" w:color="000000"/>
              <w:bottom w:val="single" w:sz="4" w:space="0" w:color="000000"/>
              <w:right w:val="single" w:sz="4" w:space="0" w:color="000000"/>
            </w:tcBorders>
          </w:tcPr>
          <w:p w14:paraId="575A273E"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38A065C4"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val="restart"/>
            <w:tcBorders>
              <w:top w:val="single" w:sz="4" w:space="0" w:color="000000"/>
              <w:left w:val="single" w:sz="4" w:space="0" w:color="000000"/>
              <w:bottom w:val="single" w:sz="4" w:space="0" w:color="000000"/>
              <w:right w:val="single" w:sz="4" w:space="0" w:color="000000"/>
            </w:tcBorders>
          </w:tcPr>
          <w:p w14:paraId="7C6CEDC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A577FF2"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F181D0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B1F100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1B6BF0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Chamber of parliament, etc.);</w:t>
            </w:r>
          </w:p>
          <w:p w14:paraId="7ACA308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etc.).</w:t>
            </w:r>
          </w:p>
          <w:p w14:paraId="39B56AF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etc.);</w:t>
            </w:r>
          </w:p>
          <w:p w14:paraId="7FD636C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(sights, Tower Bridge, Big Ben, Tower, etc)</w:t>
            </w:r>
          </w:p>
          <w:p w14:paraId="57FFC2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количественные и порядковые числительные;</w:t>
            </w:r>
          </w:p>
          <w:p w14:paraId="09CD56A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обозначение годов, дат, времени, периодов; </w:t>
            </w:r>
          </w:p>
          <w:p w14:paraId="2581AF8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B3812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3127E2E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623767D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lastRenderedPageBreak/>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than, as…as, not so … as;</w:t>
            </w:r>
          </w:p>
          <w:p w14:paraId="0297935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990" w:type="dxa"/>
            <w:tcBorders>
              <w:top w:val="single" w:sz="4" w:space="0" w:color="000000"/>
              <w:left w:val="single" w:sz="4" w:space="0" w:color="000000"/>
              <w:bottom w:val="single" w:sz="4" w:space="0" w:color="000000"/>
              <w:right w:val="single" w:sz="4" w:space="0" w:color="000000"/>
            </w:tcBorders>
          </w:tcPr>
          <w:p w14:paraId="0BFC9AE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74CFFE3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7B9C010"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39D456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21F5590F"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C665A5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top w:val="single" w:sz="4" w:space="0" w:color="000000"/>
              <w:left w:val="single" w:sz="4" w:space="0" w:color="000000"/>
              <w:bottom w:val="single" w:sz="4" w:space="0" w:color="000000"/>
              <w:right w:val="single" w:sz="4" w:space="0" w:color="000000"/>
            </w:tcBorders>
          </w:tcPr>
          <w:p w14:paraId="5DA540F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C0B0C3A"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C09DD1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417456F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2738E26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США (географическое положение, климат, население; национальные символы; политическое и экономическое устройство, традиции.</w:t>
            </w:r>
          </w:p>
          <w:p w14:paraId="4C52446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3.Великобритания и США (крупные города, достопримечательности)</w:t>
            </w:r>
          </w:p>
        </w:tc>
        <w:tc>
          <w:tcPr>
            <w:tcW w:w="990" w:type="dxa"/>
            <w:tcBorders>
              <w:top w:val="single" w:sz="4" w:space="0" w:color="000000"/>
              <w:left w:val="single" w:sz="4" w:space="0" w:color="000000"/>
              <w:bottom w:val="single" w:sz="4" w:space="0" w:color="000000"/>
              <w:right w:val="single" w:sz="4" w:space="0" w:color="000000"/>
            </w:tcBorders>
          </w:tcPr>
          <w:p w14:paraId="0B1661E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4B7CAB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3EC498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3ACEA3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691A0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6F19638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FBFE779"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0EE0E8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1.8</w:t>
            </w:r>
          </w:p>
          <w:p w14:paraId="6535483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Россия</w:t>
            </w:r>
          </w:p>
        </w:tc>
        <w:tc>
          <w:tcPr>
            <w:tcW w:w="9292" w:type="dxa"/>
            <w:tcBorders>
              <w:top w:val="single" w:sz="4" w:space="0" w:color="000000"/>
              <w:left w:val="single" w:sz="4" w:space="0" w:color="000000"/>
              <w:bottom w:val="single" w:sz="4" w:space="0" w:color="000000"/>
              <w:right w:val="single" w:sz="4" w:space="0" w:color="000000"/>
            </w:tcBorders>
          </w:tcPr>
          <w:p w14:paraId="48217D1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7C7C96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3" w:type="dxa"/>
            <w:vMerge w:val="restart"/>
            <w:tcBorders>
              <w:top w:val="single" w:sz="4" w:space="0" w:color="000000"/>
              <w:left w:val="single" w:sz="4" w:space="0" w:color="000000"/>
              <w:bottom w:val="single" w:sz="4" w:space="0" w:color="000000"/>
              <w:right w:val="single" w:sz="4" w:space="0" w:color="000000"/>
            </w:tcBorders>
          </w:tcPr>
          <w:p w14:paraId="568607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6EE705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C634CB" w14:paraId="1610F37D" w14:textId="77777777" w:rsidTr="00E7243E">
        <w:trPr>
          <w:gridAfter w:val="1"/>
          <w:wAfter w:w="6" w:type="dxa"/>
          <w:trHeight w:val="3056"/>
        </w:trPr>
        <w:tc>
          <w:tcPr>
            <w:tcW w:w="2327" w:type="dxa"/>
            <w:gridSpan w:val="2"/>
            <w:vMerge/>
            <w:tcBorders>
              <w:top w:val="single" w:sz="4" w:space="0" w:color="000000"/>
              <w:left w:val="single" w:sz="4" w:space="0" w:color="000000"/>
              <w:bottom w:val="single" w:sz="4" w:space="0" w:color="000000"/>
              <w:right w:val="single" w:sz="4" w:space="0" w:color="000000"/>
            </w:tcBorders>
          </w:tcPr>
          <w:p w14:paraId="701FD45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1022D19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2CF9DF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judicial, commander-in-chief, etc.);</w:t>
            </w:r>
          </w:p>
          <w:p w14:paraId="11EB0BB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continental, etc.).</w:t>
            </w:r>
          </w:p>
          <w:p w14:paraId="012CDA7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14:paraId="30C624E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(the Kremlin, the Red Square, Saint Petersburg, etc)</w:t>
            </w:r>
          </w:p>
          <w:p w14:paraId="3C81A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55B6F08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6637749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787FB79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than, as…as, not so … as</w:t>
            </w:r>
          </w:p>
        </w:tc>
        <w:tc>
          <w:tcPr>
            <w:tcW w:w="990" w:type="dxa"/>
            <w:tcBorders>
              <w:top w:val="single" w:sz="4" w:space="0" w:color="000000"/>
              <w:left w:val="single" w:sz="4" w:space="0" w:color="000000"/>
              <w:bottom w:val="single" w:sz="4" w:space="0" w:color="000000"/>
              <w:right w:val="single" w:sz="4" w:space="0" w:color="000000"/>
            </w:tcBorders>
          </w:tcPr>
          <w:p w14:paraId="56B3F3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p>
        </w:tc>
        <w:tc>
          <w:tcPr>
            <w:tcW w:w="2553" w:type="dxa"/>
            <w:vMerge/>
            <w:tcBorders>
              <w:top w:val="single" w:sz="4" w:space="0" w:color="000000"/>
              <w:left w:val="single" w:sz="4" w:space="0" w:color="000000"/>
              <w:bottom w:val="single" w:sz="4" w:space="0" w:color="000000"/>
              <w:right w:val="single" w:sz="4" w:space="0" w:color="000000"/>
            </w:tcBorders>
          </w:tcPr>
          <w:p w14:paraId="5084E9FA"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lang w:val="en-US"/>
              </w:rPr>
            </w:pPr>
          </w:p>
        </w:tc>
      </w:tr>
      <w:tr w:rsidR="005828DA" w:rsidRPr="005828DA" w14:paraId="6DBFEA2C"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2359C9D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9292" w:type="dxa"/>
            <w:tcBorders>
              <w:top w:val="single" w:sz="4" w:space="0" w:color="000000"/>
              <w:left w:val="single" w:sz="4" w:space="0" w:color="000000"/>
              <w:bottom w:val="single" w:sz="4" w:space="0" w:color="000000"/>
              <w:right w:val="single" w:sz="4" w:space="0" w:color="000000"/>
            </w:tcBorders>
          </w:tcPr>
          <w:p w14:paraId="46A034BC"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0B13FA0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3" w:type="dxa"/>
            <w:vMerge/>
            <w:tcBorders>
              <w:top w:val="single" w:sz="4" w:space="0" w:color="000000"/>
              <w:left w:val="single" w:sz="4" w:space="0" w:color="000000"/>
              <w:bottom w:val="single" w:sz="4" w:space="0" w:color="000000"/>
              <w:right w:val="single" w:sz="4" w:space="0" w:color="000000"/>
            </w:tcBorders>
          </w:tcPr>
          <w:p w14:paraId="186B76F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6D9B9E9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687914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49DCE48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1.Географическое положение, климат, население. </w:t>
            </w:r>
          </w:p>
          <w:p w14:paraId="3A36D3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6462564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Москва – столица России. Достопримечательности Москвы</w:t>
            </w:r>
          </w:p>
          <w:p w14:paraId="2B94CCD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4.Традиции народов России</w:t>
            </w:r>
          </w:p>
        </w:tc>
        <w:tc>
          <w:tcPr>
            <w:tcW w:w="990" w:type="dxa"/>
            <w:tcBorders>
              <w:top w:val="single" w:sz="4" w:space="0" w:color="000000"/>
              <w:left w:val="single" w:sz="4" w:space="0" w:color="000000"/>
              <w:bottom w:val="single" w:sz="4" w:space="0" w:color="000000"/>
              <w:right w:val="single" w:sz="4" w:space="0" w:color="000000"/>
            </w:tcBorders>
          </w:tcPr>
          <w:p w14:paraId="068429C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439B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C184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6012AD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25D4BE77"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59DD17A" w14:textId="77777777" w:rsidTr="00E7243E">
        <w:trPr>
          <w:gridAfter w:val="1"/>
          <w:wAfter w:w="6" w:type="dxa"/>
          <w:trHeight w:val="20"/>
        </w:trPr>
        <w:tc>
          <w:tcPr>
            <w:tcW w:w="11619" w:type="dxa"/>
            <w:gridSpan w:val="3"/>
            <w:tcBorders>
              <w:top w:val="single" w:sz="4" w:space="0" w:color="000000"/>
              <w:left w:val="single" w:sz="4" w:space="0" w:color="000000"/>
              <w:bottom w:val="single" w:sz="4" w:space="0" w:color="000000"/>
              <w:right w:val="single" w:sz="4" w:space="0" w:color="000000"/>
            </w:tcBorders>
          </w:tcPr>
          <w:p w14:paraId="061FEC03"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1.6 – 1.8</w:t>
            </w:r>
          </w:p>
        </w:tc>
        <w:tc>
          <w:tcPr>
            <w:tcW w:w="990" w:type="dxa"/>
            <w:tcBorders>
              <w:top w:val="single" w:sz="4" w:space="0" w:color="000000"/>
              <w:left w:val="single" w:sz="4" w:space="0" w:color="000000"/>
              <w:bottom w:val="single" w:sz="4" w:space="0" w:color="000000"/>
              <w:right w:val="single" w:sz="4" w:space="0" w:color="000000"/>
            </w:tcBorders>
          </w:tcPr>
          <w:p w14:paraId="11ADEAF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3" w:type="dxa"/>
            <w:tcBorders>
              <w:top w:val="single" w:sz="4" w:space="0" w:color="000000"/>
              <w:left w:val="single" w:sz="4" w:space="0" w:color="000000"/>
              <w:bottom w:val="single" w:sz="4" w:space="0" w:color="000000"/>
              <w:right w:val="single" w:sz="4" w:space="0" w:color="000000"/>
            </w:tcBorders>
          </w:tcPr>
          <w:p w14:paraId="581B97D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1E70D768" w14:textId="77777777" w:rsidTr="00E7243E">
        <w:trPr>
          <w:trHeight w:val="20"/>
        </w:trPr>
        <w:tc>
          <w:tcPr>
            <w:tcW w:w="15168" w:type="dxa"/>
            <w:gridSpan w:val="6"/>
            <w:tcBorders>
              <w:top w:val="single" w:sz="4" w:space="0" w:color="000000"/>
              <w:left w:val="single" w:sz="4" w:space="0" w:color="000000"/>
              <w:bottom w:val="single" w:sz="4" w:space="0" w:color="000000"/>
              <w:right w:val="single" w:sz="4" w:space="0" w:color="000000"/>
            </w:tcBorders>
          </w:tcPr>
          <w:p w14:paraId="027A07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Прикладной модуль</w:t>
            </w:r>
          </w:p>
        </w:tc>
      </w:tr>
      <w:tr w:rsidR="005828DA" w:rsidRPr="005828DA" w14:paraId="59AAF4FD" w14:textId="77777777" w:rsidTr="00E7243E">
        <w:trPr>
          <w:gridAfter w:val="1"/>
          <w:wAfter w:w="6" w:type="dxa"/>
          <w:trHeight w:val="20"/>
        </w:trPr>
        <w:tc>
          <w:tcPr>
            <w:tcW w:w="2327" w:type="dxa"/>
            <w:gridSpan w:val="2"/>
            <w:tcBorders>
              <w:top w:val="single" w:sz="4" w:space="0" w:color="000000"/>
              <w:left w:val="single" w:sz="4" w:space="0" w:color="000000"/>
              <w:bottom w:val="single" w:sz="4" w:space="0" w:color="000000"/>
              <w:right w:val="single" w:sz="4" w:space="0" w:color="000000"/>
            </w:tcBorders>
          </w:tcPr>
          <w:p w14:paraId="6A0476C4"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2.</w:t>
            </w:r>
          </w:p>
        </w:tc>
        <w:tc>
          <w:tcPr>
            <w:tcW w:w="9292" w:type="dxa"/>
            <w:tcBorders>
              <w:top w:val="single" w:sz="4" w:space="0" w:color="000000"/>
              <w:left w:val="single" w:sz="4" w:space="0" w:color="000000"/>
              <w:bottom w:val="single" w:sz="4" w:space="0" w:color="000000"/>
              <w:right w:val="single" w:sz="4" w:space="0" w:color="000000"/>
            </w:tcBorders>
          </w:tcPr>
          <w:p w14:paraId="484D20B5"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специальных целей</w:t>
            </w:r>
          </w:p>
        </w:tc>
        <w:tc>
          <w:tcPr>
            <w:tcW w:w="990" w:type="dxa"/>
            <w:tcBorders>
              <w:top w:val="single" w:sz="4" w:space="0" w:color="000000"/>
              <w:left w:val="single" w:sz="4" w:space="0" w:color="000000"/>
              <w:bottom w:val="single" w:sz="4" w:space="0" w:color="000000"/>
              <w:right w:val="single" w:sz="4" w:space="0" w:color="000000"/>
            </w:tcBorders>
          </w:tcPr>
          <w:p w14:paraId="51ECA1F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20</w:t>
            </w:r>
          </w:p>
        </w:tc>
        <w:tc>
          <w:tcPr>
            <w:tcW w:w="2553" w:type="dxa"/>
            <w:tcBorders>
              <w:top w:val="single" w:sz="4" w:space="0" w:color="000000"/>
              <w:left w:val="single" w:sz="4" w:space="0" w:color="000000"/>
              <w:bottom w:val="single" w:sz="4" w:space="0" w:color="000000"/>
              <w:right w:val="single" w:sz="4" w:space="0" w:color="000000"/>
            </w:tcBorders>
          </w:tcPr>
          <w:p w14:paraId="7E0F1F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2534B0F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p w14:paraId="7176125A" w14:textId="2848679D" w:rsidR="005828DA" w:rsidRPr="005828DA" w:rsidRDefault="00E7243E"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ПК</w:t>
            </w:r>
            <w:r>
              <w:rPr>
                <w:rFonts w:ascii="Times New Roman" w:eastAsia="OfficinaSansBookC" w:hAnsi="Times New Roman" w:cs="Times New Roman"/>
                <w:b/>
                <w:sz w:val="24"/>
                <w:szCs w:val="24"/>
              </w:rPr>
              <w:t xml:space="preserve"> </w:t>
            </w:r>
            <w:r>
              <w:rPr>
                <w:rFonts w:ascii="Times New Roman" w:eastAsia="OfficinaSansBookC" w:hAnsi="Times New Roman"/>
                <w:b/>
                <w:sz w:val="24"/>
                <w:szCs w:val="24"/>
              </w:rPr>
              <w:t>1.1-10, 2.1-2.10</w:t>
            </w:r>
          </w:p>
        </w:tc>
      </w:tr>
      <w:tr w:rsidR="005828DA" w:rsidRPr="005828DA" w14:paraId="21AD6123"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0E85762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2.1 </w:t>
            </w:r>
          </w:p>
          <w:p w14:paraId="3111E99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Современный мир профессий. </w:t>
            </w:r>
            <w:r w:rsidRPr="005828DA">
              <w:rPr>
                <w:rFonts w:ascii="Times New Roman" w:eastAsia="OfficinaSansBookC" w:hAnsi="Times New Roman" w:cs="Times New Roman"/>
                <w:b/>
                <w:sz w:val="24"/>
                <w:szCs w:val="24"/>
              </w:rPr>
              <w:lastRenderedPageBreak/>
              <w:t xml:space="preserve">Проблемы выбора профессии. </w:t>
            </w:r>
          </w:p>
          <w:p w14:paraId="173B2DA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Роль иностранного языка в вашей профессии</w:t>
            </w:r>
          </w:p>
        </w:tc>
        <w:tc>
          <w:tcPr>
            <w:tcW w:w="9292" w:type="dxa"/>
            <w:tcBorders>
              <w:top w:val="single" w:sz="4" w:space="0" w:color="000000"/>
              <w:left w:val="single" w:sz="4" w:space="0" w:color="000000"/>
              <w:bottom w:val="single" w:sz="4" w:space="0" w:color="000000"/>
              <w:right w:val="single" w:sz="4" w:space="0" w:color="000000"/>
            </w:tcBorders>
          </w:tcPr>
          <w:p w14:paraId="54526948"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789DC94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58402FC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317647C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1E20FC1E" w14:textId="77777777" w:rsidTr="00E7243E">
        <w:trPr>
          <w:gridAfter w:val="1"/>
          <w:wAfter w:w="6" w:type="dxa"/>
          <w:trHeight w:val="560"/>
        </w:trPr>
        <w:tc>
          <w:tcPr>
            <w:tcW w:w="2327" w:type="dxa"/>
            <w:gridSpan w:val="2"/>
            <w:vMerge/>
            <w:tcBorders>
              <w:top w:val="single" w:sz="4" w:space="0" w:color="000000"/>
              <w:left w:val="single" w:sz="4" w:space="0" w:color="000000"/>
              <w:bottom w:val="single" w:sz="4" w:space="0" w:color="000000"/>
              <w:right w:val="single" w:sz="4" w:space="0" w:color="000000"/>
            </w:tcBorders>
          </w:tcPr>
          <w:p w14:paraId="1374312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B8DF91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409A888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профессионально ориентированная лексика;</w:t>
            </w:r>
          </w:p>
          <w:p w14:paraId="037394E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лексика делового общения.</w:t>
            </w:r>
          </w:p>
          <w:p w14:paraId="04244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7F8AD6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герундий, инфинитив.</w:t>
            </w:r>
          </w:p>
          <w:p w14:paraId="0C6048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vAlign w:val="center"/>
          </w:tcPr>
          <w:p w14:paraId="64C092C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4ACC63E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49C81A5"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274E00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8C2E07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372A9F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792B7E6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7613A28" w14:textId="77777777" w:rsidTr="00E7243E">
        <w:trPr>
          <w:gridAfter w:val="1"/>
          <w:wAfter w:w="6" w:type="dxa"/>
          <w:trHeight w:val="537"/>
        </w:trPr>
        <w:tc>
          <w:tcPr>
            <w:tcW w:w="2327" w:type="dxa"/>
            <w:gridSpan w:val="2"/>
            <w:vMerge/>
            <w:tcBorders>
              <w:top w:val="single" w:sz="4" w:space="0" w:color="000000"/>
              <w:left w:val="single" w:sz="4" w:space="0" w:color="000000"/>
              <w:bottom w:val="single" w:sz="4" w:space="0" w:color="000000"/>
              <w:right w:val="single" w:sz="4" w:space="0" w:color="000000"/>
            </w:tcBorders>
          </w:tcPr>
          <w:p w14:paraId="53265D2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1D05C37"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14:paraId="316E628D"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Специфика работы и основные принципы деятельности по профессии/специальности</w:t>
            </w:r>
          </w:p>
        </w:tc>
        <w:tc>
          <w:tcPr>
            <w:tcW w:w="990" w:type="dxa"/>
            <w:tcBorders>
              <w:top w:val="single" w:sz="4" w:space="0" w:color="000000"/>
              <w:left w:val="single" w:sz="4" w:space="0" w:color="000000"/>
              <w:bottom w:val="single" w:sz="4" w:space="0" w:color="000000"/>
              <w:right w:val="single" w:sz="4" w:space="0" w:color="000000"/>
            </w:tcBorders>
          </w:tcPr>
          <w:p w14:paraId="72C79A6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6E7A864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D7F3CF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4552DFD1"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AE0EC8F" w14:textId="77777777" w:rsidTr="00E7243E">
        <w:trPr>
          <w:gridAfter w:val="1"/>
          <w:wAfter w:w="6" w:type="dxa"/>
          <w:trHeight w:val="304"/>
        </w:trPr>
        <w:tc>
          <w:tcPr>
            <w:tcW w:w="2327" w:type="dxa"/>
            <w:gridSpan w:val="2"/>
            <w:vMerge w:val="restart"/>
            <w:tcBorders>
              <w:left w:val="single" w:sz="4" w:space="0" w:color="000000"/>
              <w:right w:val="single" w:sz="4" w:space="0" w:color="000000"/>
            </w:tcBorders>
          </w:tcPr>
          <w:p w14:paraId="01559879" w14:textId="77777777" w:rsidR="005828DA" w:rsidRPr="005C5F23" w:rsidRDefault="005828DA" w:rsidP="005828DA">
            <w:pPr>
              <w:spacing w:after="0" w:line="240" w:lineRule="auto"/>
              <w:rPr>
                <w:rFonts w:ascii="Times New Roman" w:eastAsia="OfficinaSansBookC" w:hAnsi="Times New Roman" w:cs="Times New Roman"/>
                <w:b/>
                <w:iCs/>
                <w:sz w:val="24"/>
                <w:szCs w:val="24"/>
              </w:rPr>
            </w:pPr>
            <w:r w:rsidRPr="005C5F23">
              <w:rPr>
                <w:rFonts w:ascii="Times New Roman" w:eastAsia="OfficinaSansBookC" w:hAnsi="Times New Roman" w:cs="Times New Roman"/>
                <w:b/>
                <w:iCs/>
                <w:sz w:val="24"/>
                <w:szCs w:val="24"/>
              </w:rPr>
              <w:t xml:space="preserve">Тема 2.2 </w:t>
            </w:r>
          </w:p>
          <w:p w14:paraId="4BC6FE4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i/>
                <w:iCs/>
                <w:sz w:val="24"/>
                <w:szCs w:val="24"/>
              </w:rPr>
            </w:pPr>
            <w:r w:rsidRPr="005C5F23">
              <w:rPr>
                <w:rFonts w:ascii="Times New Roman" w:eastAsia="OfficinaSansBookC" w:hAnsi="Times New Roman" w:cs="Times New Roman"/>
                <w:b/>
                <w:iCs/>
                <w:sz w:val="24"/>
                <w:szCs w:val="24"/>
              </w:rPr>
              <w:t>Промышленные технологии</w:t>
            </w:r>
          </w:p>
        </w:tc>
        <w:tc>
          <w:tcPr>
            <w:tcW w:w="9292" w:type="dxa"/>
            <w:tcBorders>
              <w:top w:val="single" w:sz="4" w:space="0" w:color="000000"/>
              <w:left w:val="single" w:sz="4" w:space="0" w:color="000000"/>
              <w:bottom w:val="single" w:sz="4" w:space="0" w:color="000000"/>
              <w:right w:val="single" w:sz="4" w:space="0" w:color="000000"/>
            </w:tcBorders>
          </w:tcPr>
          <w:p w14:paraId="2C16871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774A89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b/>
                <w:bCs/>
                <w:sz w:val="24"/>
                <w:szCs w:val="24"/>
              </w:rPr>
              <w:t>6</w:t>
            </w:r>
          </w:p>
        </w:tc>
        <w:tc>
          <w:tcPr>
            <w:tcW w:w="2553" w:type="dxa"/>
            <w:vMerge w:val="restart"/>
            <w:tcBorders>
              <w:left w:val="single" w:sz="4" w:space="0" w:color="000000"/>
              <w:right w:val="single" w:sz="4" w:space="0" w:color="000000"/>
            </w:tcBorders>
          </w:tcPr>
          <w:p w14:paraId="018CBA0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0EC9482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ОК 04, ОК 09</w:t>
            </w:r>
          </w:p>
        </w:tc>
      </w:tr>
      <w:tr w:rsidR="005828DA" w:rsidRPr="005828DA" w14:paraId="21356847" w14:textId="77777777" w:rsidTr="00E7243E">
        <w:trPr>
          <w:gridAfter w:val="1"/>
          <w:wAfter w:w="6" w:type="dxa"/>
          <w:trHeight w:val="304"/>
        </w:trPr>
        <w:tc>
          <w:tcPr>
            <w:tcW w:w="2327" w:type="dxa"/>
            <w:gridSpan w:val="2"/>
            <w:vMerge/>
            <w:tcBorders>
              <w:left w:val="single" w:sz="4" w:space="0" w:color="000000"/>
              <w:right w:val="single" w:sz="4" w:space="0" w:color="000000"/>
            </w:tcBorders>
          </w:tcPr>
          <w:p w14:paraId="01E015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CAE9F1F"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GB"/>
              </w:rPr>
              <w:t>:</w:t>
            </w:r>
          </w:p>
          <w:p w14:paraId="221B293B"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машины</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и</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механизмы</w:t>
            </w:r>
            <w:r w:rsidRPr="005828DA">
              <w:rPr>
                <w:rFonts w:ascii="Times New Roman" w:eastAsia="OfficinaSansBookC" w:hAnsi="Times New Roman" w:cs="Times New Roman"/>
                <w:sz w:val="24"/>
                <w:szCs w:val="24"/>
                <w:lang w:val="en-GB"/>
              </w:rPr>
              <w:t xml:space="preserve"> (machinery, enginery, equipment etc.)</w:t>
            </w:r>
          </w:p>
          <w:p w14:paraId="0709730D"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промышленное</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оборудование</w:t>
            </w:r>
            <w:r w:rsidRPr="005828DA">
              <w:rPr>
                <w:rFonts w:ascii="Times New Roman" w:eastAsia="OfficinaSansBookC" w:hAnsi="Times New Roman" w:cs="Times New Roman"/>
                <w:sz w:val="24"/>
                <w:szCs w:val="24"/>
                <w:lang w:val="en-GB"/>
              </w:rPr>
              <w:t xml:space="preserve"> (industrial equipment, machine tools, bench etc.)</w:t>
            </w:r>
          </w:p>
          <w:p w14:paraId="108F6DE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9785DF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tcPr>
          <w:p w14:paraId="49B9DEE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3" w:type="dxa"/>
            <w:vMerge/>
            <w:tcBorders>
              <w:left w:val="single" w:sz="4" w:space="0" w:color="000000"/>
              <w:right w:val="single" w:sz="4" w:space="0" w:color="000000"/>
            </w:tcBorders>
          </w:tcPr>
          <w:p w14:paraId="7AA82F8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8413C8B" w14:textId="77777777" w:rsidTr="00E7243E">
        <w:trPr>
          <w:gridAfter w:val="1"/>
          <w:wAfter w:w="6" w:type="dxa"/>
          <w:trHeight w:val="304"/>
        </w:trPr>
        <w:tc>
          <w:tcPr>
            <w:tcW w:w="2327" w:type="dxa"/>
            <w:gridSpan w:val="2"/>
            <w:vMerge/>
            <w:tcBorders>
              <w:left w:val="single" w:sz="4" w:space="0" w:color="000000"/>
              <w:right w:val="single" w:sz="4" w:space="0" w:color="000000"/>
            </w:tcBorders>
          </w:tcPr>
          <w:p w14:paraId="18EE31D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4FB4BA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7929FE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left w:val="single" w:sz="4" w:space="0" w:color="000000"/>
              <w:right w:val="single" w:sz="4" w:space="0" w:color="000000"/>
            </w:tcBorders>
          </w:tcPr>
          <w:p w14:paraId="0F0E723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5D2D8F0" w14:textId="77777777" w:rsidTr="00E7243E">
        <w:trPr>
          <w:gridAfter w:val="1"/>
          <w:wAfter w:w="6" w:type="dxa"/>
          <w:trHeight w:val="304"/>
        </w:trPr>
        <w:tc>
          <w:tcPr>
            <w:tcW w:w="2327" w:type="dxa"/>
            <w:gridSpan w:val="2"/>
            <w:vMerge/>
            <w:tcBorders>
              <w:left w:val="single" w:sz="4" w:space="0" w:color="000000"/>
              <w:right w:val="single" w:sz="4" w:space="0" w:color="000000"/>
            </w:tcBorders>
          </w:tcPr>
          <w:p w14:paraId="39BC64A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B6F4C4B"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Машины и механизмы. Промышленное оборудование. </w:t>
            </w:r>
          </w:p>
          <w:p w14:paraId="47CE8DF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Работа на производстве.</w:t>
            </w:r>
          </w:p>
          <w:p w14:paraId="5A2A44AE" w14:textId="16EE906E"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3. Конкурсы профессионального мастерства </w:t>
            </w:r>
          </w:p>
        </w:tc>
        <w:tc>
          <w:tcPr>
            <w:tcW w:w="990" w:type="dxa"/>
            <w:tcBorders>
              <w:top w:val="single" w:sz="4" w:space="0" w:color="000000"/>
              <w:left w:val="single" w:sz="4" w:space="0" w:color="000000"/>
              <w:bottom w:val="single" w:sz="4" w:space="0" w:color="000000"/>
              <w:right w:val="single" w:sz="4" w:space="0" w:color="000000"/>
            </w:tcBorders>
          </w:tcPr>
          <w:p w14:paraId="2299A74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BB2D6A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6E1EE0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left w:val="single" w:sz="4" w:space="0" w:color="000000"/>
              <w:right w:val="single" w:sz="4" w:space="0" w:color="000000"/>
            </w:tcBorders>
          </w:tcPr>
          <w:p w14:paraId="747489A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14DD8D9D"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74D94B6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2.3 </w:t>
            </w:r>
          </w:p>
          <w:p w14:paraId="4F2F5F1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9292" w:type="dxa"/>
            <w:tcBorders>
              <w:top w:val="single" w:sz="4" w:space="0" w:color="000000"/>
              <w:left w:val="single" w:sz="4" w:space="0" w:color="000000"/>
              <w:bottom w:val="single" w:sz="4" w:space="0" w:color="000000"/>
              <w:right w:val="single" w:sz="4" w:space="0" w:color="000000"/>
            </w:tcBorders>
            <w:vAlign w:val="bottom"/>
          </w:tcPr>
          <w:p w14:paraId="675F4B0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4DCDE6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6F227E0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1948B1E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482EEEA0"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28E775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vAlign w:val="bottom"/>
          </w:tcPr>
          <w:p w14:paraId="7E84D3AA"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US"/>
              </w:rPr>
              <w:t>:</w:t>
            </w:r>
          </w:p>
          <w:p w14:paraId="48B90E27"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виды</w:t>
            </w: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наук</w:t>
            </w:r>
            <w:r w:rsidRPr="005828DA">
              <w:rPr>
                <w:rFonts w:ascii="Times New Roman" w:eastAsia="OfficinaSansBookC" w:hAnsi="Times New Roman" w:cs="Times New Roman"/>
                <w:sz w:val="24"/>
                <w:szCs w:val="24"/>
                <w:lang w:val="en-US"/>
              </w:rPr>
              <w:t xml:space="preserve"> (science, natural sciences, social sciences, etc.)</w:t>
            </w:r>
          </w:p>
          <w:p w14:paraId="7E60CF7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названия технических и компьютерных средств (a tablet, a smartphone, a laptop, a machine, etc)</w:t>
            </w:r>
          </w:p>
          <w:p w14:paraId="6305397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5A7A6DA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 страдательный залог, </w:t>
            </w:r>
          </w:p>
          <w:p w14:paraId="25CDC7A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62715B0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31BD59E8"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1781E64"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B8545B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vAlign w:val="bottom"/>
          </w:tcPr>
          <w:p w14:paraId="52CF81C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7DB2670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4027C9D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95283CA" w14:textId="77777777" w:rsidTr="00E7243E">
        <w:trPr>
          <w:gridAfter w:val="1"/>
          <w:wAfter w:w="6" w:type="dxa"/>
          <w:trHeight w:val="890"/>
        </w:trPr>
        <w:tc>
          <w:tcPr>
            <w:tcW w:w="2327" w:type="dxa"/>
            <w:gridSpan w:val="2"/>
            <w:vMerge/>
            <w:tcBorders>
              <w:top w:val="single" w:sz="4" w:space="0" w:color="000000"/>
              <w:left w:val="single" w:sz="4" w:space="0" w:color="000000"/>
              <w:bottom w:val="single" w:sz="4" w:space="0" w:color="000000"/>
              <w:right w:val="single" w:sz="4" w:space="0" w:color="000000"/>
            </w:tcBorders>
          </w:tcPr>
          <w:p w14:paraId="0832CCE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1FEA9275"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Достижения науки. </w:t>
            </w:r>
          </w:p>
          <w:p w14:paraId="05014742"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Современные информационные технологии. ИКТ в профессиональной деятельности</w:t>
            </w:r>
          </w:p>
        </w:tc>
        <w:tc>
          <w:tcPr>
            <w:tcW w:w="990" w:type="dxa"/>
            <w:tcBorders>
              <w:top w:val="single" w:sz="4" w:space="0" w:color="000000"/>
              <w:left w:val="single" w:sz="4" w:space="0" w:color="000000"/>
              <w:bottom w:val="single" w:sz="4" w:space="0" w:color="000000"/>
              <w:right w:val="single" w:sz="4" w:space="0" w:color="000000"/>
            </w:tcBorders>
          </w:tcPr>
          <w:p w14:paraId="1D175DA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470D61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17D204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6F14BAE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A5BD5F7"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3D96907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2.4</w:t>
            </w:r>
          </w:p>
          <w:p w14:paraId="5430BB8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 xml:space="preserve">Выдающиеся люди родной страны и страны/стран </w:t>
            </w:r>
            <w:r w:rsidRPr="005828DA">
              <w:rPr>
                <w:rFonts w:ascii="Times New Roman" w:eastAsia="OfficinaSansBookC" w:hAnsi="Times New Roman" w:cs="Times New Roman"/>
                <w:b/>
                <w:color w:val="000000"/>
                <w:sz w:val="24"/>
                <w:szCs w:val="24"/>
              </w:rPr>
              <w:lastRenderedPageBreak/>
              <w:t>изучаемого языка, их вклад в науку и мировую культуру</w:t>
            </w:r>
          </w:p>
        </w:tc>
        <w:tc>
          <w:tcPr>
            <w:tcW w:w="9292" w:type="dxa"/>
            <w:tcBorders>
              <w:top w:val="single" w:sz="4" w:space="0" w:color="000000"/>
              <w:left w:val="single" w:sz="4" w:space="0" w:color="000000"/>
              <w:bottom w:val="single" w:sz="4" w:space="0" w:color="000000"/>
              <w:right w:val="single" w:sz="4" w:space="0" w:color="000000"/>
            </w:tcBorders>
            <w:vAlign w:val="bottom"/>
          </w:tcPr>
          <w:p w14:paraId="6C983BBB"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27386C8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3AA800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5A1ECA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68A42073"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602C45D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vAlign w:val="bottom"/>
          </w:tcPr>
          <w:p w14:paraId="1D800C2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45F96E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профессионально ориентированная лексика;</w:t>
            </w:r>
          </w:p>
          <w:p w14:paraId="722CE81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лексика делового общения.</w:t>
            </w:r>
          </w:p>
          <w:p w14:paraId="3FD1BCB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 xml:space="preserve">Грамматика: </w:t>
            </w:r>
          </w:p>
          <w:p w14:paraId="6C40741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конструкции</w:t>
            </w:r>
            <w:r w:rsidRPr="005828DA">
              <w:rPr>
                <w:rFonts w:ascii="Times New Roman" w:eastAsia="OfficinaSansBookC" w:hAnsi="Times New Roman" w:cs="Times New Roman"/>
                <w:b/>
                <w:sz w:val="24"/>
                <w:szCs w:val="24"/>
              </w:rPr>
              <w:t xml:space="preserve"> </w:t>
            </w:r>
            <w:r w:rsidRPr="005828DA">
              <w:rPr>
                <w:rFonts w:ascii="Times New Roman" w:eastAsia="OfficinaSansBookC" w:hAnsi="Times New Roman" w:cs="Times New Roman"/>
                <w:sz w:val="24"/>
                <w:szCs w:val="24"/>
              </w:rPr>
              <w:t>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7FB2937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00D0E31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2CC27C4F"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B7DBFB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vAlign w:val="bottom"/>
          </w:tcPr>
          <w:p w14:paraId="22315A14"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5A596F88"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34188C1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3BE259E9"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3C27C08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C1124F3"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Известные ученые и их открытия в России.</w:t>
            </w:r>
          </w:p>
          <w:p w14:paraId="18C3636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Известные ученые и их открытия за рубежом</w:t>
            </w:r>
          </w:p>
        </w:tc>
        <w:tc>
          <w:tcPr>
            <w:tcW w:w="990" w:type="dxa"/>
            <w:tcBorders>
              <w:top w:val="single" w:sz="4" w:space="0" w:color="000000"/>
              <w:left w:val="single" w:sz="4" w:space="0" w:color="000000"/>
              <w:bottom w:val="single" w:sz="4" w:space="0" w:color="000000"/>
              <w:right w:val="single" w:sz="4" w:space="0" w:color="000000"/>
            </w:tcBorders>
          </w:tcPr>
          <w:p w14:paraId="1ACA550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F2D57E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6992B2C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5828DA" w:rsidRPr="005828DA" w14:paraId="76780AC3" w14:textId="77777777" w:rsidTr="00E7243E">
        <w:trPr>
          <w:gridAfter w:val="1"/>
          <w:wAfter w:w="6" w:type="dxa"/>
        </w:trPr>
        <w:tc>
          <w:tcPr>
            <w:tcW w:w="11619" w:type="dxa"/>
            <w:gridSpan w:val="3"/>
            <w:tcBorders>
              <w:top w:val="single" w:sz="4" w:space="0" w:color="000000"/>
              <w:left w:val="single" w:sz="4" w:space="0" w:color="000000"/>
              <w:bottom w:val="single" w:sz="4" w:space="0" w:color="000000"/>
              <w:right w:val="single" w:sz="4" w:space="0" w:color="000000"/>
            </w:tcBorders>
          </w:tcPr>
          <w:p w14:paraId="75A007A6"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Темы 2.1 – 2.4</w:t>
            </w:r>
          </w:p>
        </w:tc>
        <w:tc>
          <w:tcPr>
            <w:tcW w:w="990" w:type="dxa"/>
            <w:tcBorders>
              <w:top w:val="single" w:sz="4" w:space="0" w:color="000000"/>
              <w:left w:val="single" w:sz="4" w:space="0" w:color="000000"/>
              <w:bottom w:val="single" w:sz="4" w:space="0" w:color="000000"/>
              <w:right w:val="single" w:sz="4" w:space="0" w:color="000000"/>
            </w:tcBorders>
            <w:vAlign w:val="center"/>
          </w:tcPr>
          <w:p w14:paraId="17525A8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tcBorders>
              <w:top w:val="single" w:sz="4" w:space="0" w:color="000000"/>
              <w:left w:val="single" w:sz="4" w:space="0" w:color="000000"/>
              <w:bottom w:val="single" w:sz="4" w:space="0" w:color="000000"/>
              <w:right w:val="single" w:sz="4" w:space="0" w:color="000000"/>
            </w:tcBorders>
          </w:tcPr>
          <w:p w14:paraId="4D66A941"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27A60EA4" w14:textId="77777777" w:rsidTr="00E7243E">
        <w:trPr>
          <w:gridAfter w:val="1"/>
          <w:wAfter w:w="6" w:type="dxa"/>
        </w:trPr>
        <w:tc>
          <w:tcPr>
            <w:tcW w:w="11619" w:type="dxa"/>
            <w:gridSpan w:val="3"/>
            <w:tcBorders>
              <w:top w:val="single" w:sz="4" w:space="0" w:color="000000"/>
              <w:left w:val="single" w:sz="4" w:space="0" w:color="000000"/>
              <w:bottom w:val="single" w:sz="4" w:space="0" w:color="000000"/>
              <w:right w:val="single" w:sz="4" w:space="0" w:color="000000"/>
            </w:tcBorders>
          </w:tcPr>
          <w:p w14:paraId="7641C71C"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Промежуточная аттестация (дифференцированный зачет)</w:t>
            </w:r>
          </w:p>
        </w:tc>
        <w:tc>
          <w:tcPr>
            <w:tcW w:w="990" w:type="dxa"/>
            <w:tcBorders>
              <w:top w:val="single" w:sz="4" w:space="0" w:color="000000"/>
              <w:left w:val="single" w:sz="4" w:space="0" w:color="000000"/>
              <w:bottom w:val="single" w:sz="4" w:space="0" w:color="000000"/>
              <w:right w:val="single" w:sz="4" w:space="0" w:color="000000"/>
            </w:tcBorders>
            <w:vAlign w:val="center"/>
          </w:tcPr>
          <w:p w14:paraId="548069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3" w:type="dxa"/>
            <w:tcBorders>
              <w:top w:val="single" w:sz="4" w:space="0" w:color="000000"/>
              <w:left w:val="single" w:sz="4" w:space="0" w:color="000000"/>
              <w:bottom w:val="single" w:sz="4" w:space="0" w:color="000000"/>
              <w:right w:val="single" w:sz="4" w:space="0" w:color="000000"/>
            </w:tcBorders>
          </w:tcPr>
          <w:p w14:paraId="5D4E808A"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6DA0DFD2" w14:textId="77777777" w:rsidTr="00E7243E">
        <w:trPr>
          <w:gridAfter w:val="1"/>
          <w:wAfter w:w="6" w:type="dxa"/>
          <w:trHeight w:val="20"/>
        </w:trPr>
        <w:tc>
          <w:tcPr>
            <w:tcW w:w="11619" w:type="dxa"/>
            <w:gridSpan w:val="3"/>
            <w:tcBorders>
              <w:top w:val="single" w:sz="4" w:space="0" w:color="000000"/>
              <w:left w:val="single" w:sz="4" w:space="0" w:color="000000"/>
              <w:bottom w:val="single" w:sz="4" w:space="0" w:color="000000"/>
              <w:right w:val="single" w:sz="4" w:space="0" w:color="000000"/>
            </w:tcBorders>
          </w:tcPr>
          <w:p w14:paraId="288C819F"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Всего:</w:t>
            </w:r>
          </w:p>
        </w:tc>
        <w:tc>
          <w:tcPr>
            <w:tcW w:w="990" w:type="dxa"/>
            <w:tcBorders>
              <w:top w:val="single" w:sz="4" w:space="0" w:color="000000"/>
              <w:left w:val="single" w:sz="4" w:space="0" w:color="000000"/>
              <w:bottom w:val="single" w:sz="4" w:space="0" w:color="000000"/>
              <w:right w:val="single" w:sz="4" w:space="0" w:color="000000"/>
            </w:tcBorders>
            <w:vAlign w:val="center"/>
          </w:tcPr>
          <w:p w14:paraId="315574A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72</w:t>
            </w:r>
          </w:p>
        </w:tc>
        <w:tc>
          <w:tcPr>
            <w:tcW w:w="2553" w:type="dxa"/>
            <w:tcBorders>
              <w:top w:val="single" w:sz="4" w:space="0" w:color="000000"/>
              <w:left w:val="single" w:sz="4" w:space="0" w:color="000000"/>
              <w:bottom w:val="single" w:sz="4" w:space="0" w:color="000000"/>
              <w:right w:val="single" w:sz="4" w:space="0" w:color="000000"/>
            </w:tcBorders>
          </w:tcPr>
          <w:p w14:paraId="3668CD83"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bl>
    <w:p w14:paraId="44381F8A"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0F7D4E38"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67DA305F" w14:textId="77777777" w:rsidR="00AC1CC5" w:rsidRPr="00297E7C" w:rsidRDefault="00AC1CC5" w:rsidP="00297E7C">
      <w:pPr>
        <w:spacing w:after="0" w:line="240" w:lineRule="auto"/>
        <w:rPr>
          <w:rFonts w:ascii="Times New Roman" w:eastAsia="OfficinaSansBookC" w:hAnsi="Times New Roman" w:cs="Times New Roman"/>
          <w:b/>
          <w:sz w:val="24"/>
          <w:szCs w:val="24"/>
        </w:rPr>
        <w:sectPr w:rsidR="00AC1CC5" w:rsidRPr="00297E7C">
          <w:pgSz w:w="16838" w:h="11906" w:orient="landscape"/>
          <w:pgMar w:top="851" w:right="1134" w:bottom="851" w:left="992" w:header="709" w:footer="709" w:gutter="0"/>
          <w:cols w:space="720"/>
        </w:sectPr>
      </w:pPr>
    </w:p>
    <w:p w14:paraId="387EAD3D" w14:textId="76961926"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5" w:name="_Toc124787837"/>
      <w:r w:rsidRPr="00297E7C">
        <w:rPr>
          <w:rFonts w:ascii="Times New Roman" w:eastAsia="OfficinaSansBookC" w:hAnsi="Times New Roman" w:cs="Times New Roman"/>
          <w:b/>
          <w:bCs/>
          <w:color w:val="auto"/>
          <w:sz w:val="24"/>
          <w:szCs w:val="24"/>
        </w:rPr>
        <w:lastRenderedPageBreak/>
        <w:t>3. Условия реализации программы общеобразовательной дисциплины</w:t>
      </w:r>
      <w:bookmarkEnd w:id="35"/>
    </w:p>
    <w:p w14:paraId="62C36F89" w14:textId="77777777" w:rsidR="00E7243E" w:rsidRDefault="00E7243E" w:rsidP="00297E7C">
      <w:pPr>
        <w:spacing w:after="0" w:line="240" w:lineRule="auto"/>
        <w:jc w:val="both"/>
        <w:rPr>
          <w:rFonts w:ascii="Times New Roman" w:eastAsia="OfficinaSansBookC" w:hAnsi="Times New Roman" w:cs="Times New Roman"/>
          <w:b/>
          <w:sz w:val="24"/>
          <w:szCs w:val="24"/>
        </w:rPr>
      </w:pPr>
    </w:p>
    <w:p w14:paraId="6EC8D93F" w14:textId="5DECDC11"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3.1. Материально-технические условия реализации дисциплины</w:t>
      </w:r>
    </w:p>
    <w:p w14:paraId="2A4328CB" w14:textId="1898F973"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Для реализации программы дисциплины предусмотрены следующие специальные помещения:</w:t>
      </w:r>
    </w:p>
    <w:p w14:paraId="6D80C497" w14:textId="3031B0DA"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Помещение кабинета соответств</w:t>
      </w:r>
      <w:r w:rsidR="00986E25">
        <w:rPr>
          <w:rFonts w:ascii="Times New Roman" w:eastAsia="OfficinaSansBookC" w:hAnsi="Times New Roman" w:cs="Times New Roman"/>
          <w:sz w:val="24"/>
          <w:szCs w:val="24"/>
        </w:rPr>
        <w:t>ует</w:t>
      </w:r>
      <w:r w:rsidRPr="00297E7C">
        <w:rPr>
          <w:rFonts w:ascii="Times New Roman" w:eastAsia="OfficinaSansBookC" w:hAnsi="Times New Roman" w:cs="Times New Roman"/>
          <w:sz w:val="24"/>
          <w:szCs w:val="24"/>
        </w:rPr>
        <w:t xml:space="preserve">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0002D4B0"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14:paraId="07A612EC"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14:paraId="093096F2"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многофункциональный комплекс преподавателя; </w:t>
      </w:r>
    </w:p>
    <w:p w14:paraId="281B6D7F"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14:paraId="3F4468A1"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информационно-коммуникативные средства; </w:t>
      </w:r>
    </w:p>
    <w:p w14:paraId="3E6EB627"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библиотечный фонд. </w:t>
      </w:r>
    </w:p>
    <w:p w14:paraId="1096F33D" w14:textId="77777777" w:rsidR="00AC1CC5" w:rsidRPr="00297E7C" w:rsidRDefault="00AC1CC5" w:rsidP="00297E7C">
      <w:pPr>
        <w:spacing w:after="0" w:line="240" w:lineRule="auto"/>
        <w:jc w:val="both"/>
        <w:rPr>
          <w:rFonts w:ascii="Times New Roman" w:eastAsia="OfficinaSansBookC" w:hAnsi="Times New Roman" w:cs="Times New Roman"/>
          <w:b/>
          <w:sz w:val="24"/>
          <w:szCs w:val="24"/>
        </w:rPr>
      </w:pPr>
    </w:p>
    <w:p w14:paraId="09FE33E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3.2. Информационное обеспечение реализации программы</w:t>
      </w:r>
    </w:p>
    <w:p w14:paraId="53449BB8" w14:textId="57A9DAC8" w:rsidR="005A000C" w:rsidRDefault="005A000C" w:rsidP="00297E7C">
      <w:pPr>
        <w:suppressAutoHyphens/>
        <w:spacing w:after="0" w:line="240" w:lineRule="auto"/>
        <w:ind w:firstLine="709"/>
        <w:jc w:val="both"/>
        <w:rPr>
          <w:rFonts w:ascii="Times New Roman" w:eastAsia="Times New Roman" w:hAnsi="Times New Roman" w:cs="Times New Roman"/>
          <w:sz w:val="24"/>
          <w:szCs w:val="24"/>
          <w:lang w:eastAsia="ru-RU"/>
        </w:rPr>
      </w:pPr>
      <w:r w:rsidRPr="00297E7C">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име</w:t>
      </w:r>
      <w:r w:rsidR="005B707A">
        <w:rPr>
          <w:rFonts w:ascii="Times New Roman" w:eastAsia="Times New Roman" w:hAnsi="Times New Roman" w:cs="Times New Roman"/>
          <w:bCs/>
          <w:sz w:val="24"/>
          <w:szCs w:val="24"/>
          <w:lang w:eastAsia="ru-RU"/>
        </w:rPr>
        <w:t>е</w:t>
      </w:r>
      <w:r w:rsidRPr="00297E7C">
        <w:rPr>
          <w:rFonts w:ascii="Times New Roman" w:eastAsia="Times New Roman" w:hAnsi="Times New Roman" w:cs="Times New Roman"/>
          <w:bCs/>
          <w:sz w:val="24"/>
          <w:szCs w:val="24"/>
          <w:lang w:eastAsia="ru-RU"/>
        </w:rPr>
        <w:t>т п</w:t>
      </w:r>
      <w:r w:rsidRPr="00297E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A3B1462" w14:textId="77777777" w:rsidR="005B707A" w:rsidRPr="00297E7C" w:rsidRDefault="005B707A"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6B5E01A3" w14:textId="46A5F086"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Основные печатные издания</w:t>
      </w:r>
    </w:p>
    <w:p w14:paraId="1071CD58"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w:t>
      </w:r>
      <w:r w:rsidRPr="005B707A">
        <w:rPr>
          <w:rFonts w:ascii="Times New Roman" w:eastAsia="OfficinaSansBookC" w:hAnsi="Times New Roman" w:cs="Times New Roman"/>
          <w:b/>
          <w:sz w:val="24"/>
          <w:szCs w:val="24"/>
        </w:rPr>
        <w:t xml:space="preserve"> </w:t>
      </w:r>
      <w:r w:rsidRPr="005B707A">
        <w:rPr>
          <w:rFonts w:ascii="Times New Roman" w:eastAsia="OfficinaSansBookC"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78DF57A5"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Афанасьева, О.В. Английский в фокусе. 11 класс. Учебник. ФГОС ФП / О.В.Афанасьева, Д.Дули, И.В. Михеева. – Москва: Просвещение, 2018. – 240 с. – ISBN: 978-5-09-019656-7. -Текст: непосредственный. </w:t>
      </w:r>
    </w:p>
    <w:p w14:paraId="2B325B5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Безкоровайная Г.Т., Койранская Е.А., Соколова Н.И., Лаврик Г.В. Planet of English:</w:t>
      </w:r>
    </w:p>
    <w:p w14:paraId="45E7D387" w14:textId="77777777" w:rsidR="005B707A" w:rsidRPr="005B707A" w:rsidRDefault="005B707A" w:rsidP="005B707A">
      <w:pPr>
        <w:spacing w:after="0" w:line="240" w:lineRule="auto"/>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14:paraId="69AACC97"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Биболетова М.З. Английский с удовольствием. 10 класс. Учебник. ФГОС ФП / М.З. Биболетова, Е.Е. Бабушис, Н.Д. Снежко. – Москва: Просвещение, 2020. – 216 с. – ISBN: 978-5-358-20853-7. – Текст: непосредственный. </w:t>
      </w:r>
    </w:p>
    <w:p w14:paraId="5877A1E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4. Биболетова М.З. Английский с удовольствием. 11 класс. Учебник. ФГОС ФП / М.З. Биболетова, Е.Е. Бабушис, Н.Д. Снежко. – Москва: Просвещение, 2019. – 216 с. – ISBN: 978-5-358-17772-7. – Текст: непосредственный.</w:t>
      </w:r>
    </w:p>
    <w:p w14:paraId="008C28F1"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lang w:val="en-US"/>
        </w:rPr>
      </w:pPr>
      <w:r w:rsidRPr="005B707A">
        <w:rPr>
          <w:rFonts w:ascii="Times New Roman" w:eastAsia="OfficinaSansBookC" w:hAnsi="Times New Roman" w:cs="Times New Roman"/>
          <w:sz w:val="24"/>
          <w:szCs w:val="24"/>
        </w:rPr>
        <w:t xml:space="preserve"> </w:t>
      </w:r>
      <w:r w:rsidRPr="005B707A">
        <w:rPr>
          <w:rFonts w:ascii="Times New Roman" w:eastAsia="OfficinaSansBookC" w:hAnsi="Times New Roman" w:cs="Times New Roman"/>
          <w:sz w:val="24"/>
          <w:szCs w:val="24"/>
          <w:lang w:val="en-US"/>
        </w:rPr>
        <w:t xml:space="preserve">5. Joathan Marks. English Pronunciation in Use - elementary. Cambridge University Press/ J. Marks. – Cambridge : Cambridge University Press, 2017. – 168 p. ISBN: 9781108403528.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непосредственный</w:t>
      </w:r>
      <w:r w:rsidRPr="005B707A">
        <w:rPr>
          <w:rFonts w:ascii="Times New Roman" w:eastAsia="OfficinaSansBookC" w:hAnsi="Times New Roman" w:cs="Times New Roman"/>
          <w:sz w:val="24"/>
          <w:szCs w:val="24"/>
          <w:lang w:val="en-US"/>
        </w:rPr>
        <w:t>.</w:t>
      </w:r>
    </w:p>
    <w:p w14:paraId="1C0B543C"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6. Логинова, В. О. Английский язык для педагогических специальностей. (СПО). Учебник./ В.О. Логинова. – Москва: КноРус, 2020. – 200 с. – ISBN: 978-5-406- 07964-5. – Текст: непосредственный. </w:t>
      </w:r>
    </w:p>
    <w:p w14:paraId="79AB3B7D"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391630DF" w14:textId="5D23CFE3" w:rsidR="005B707A" w:rsidRPr="005B707A" w:rsidRDefault="005B707A" w:rsidP="005B707A">
      <w:pPr>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Электронные издания</w:t>
      </w:r>
    </w:p>
    <w:p w14:paraId="235DA006"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lastRenderedPageBreak/>
        <w:t>1. Английский язык для естественно-научных направлений : учебник и практикум для вузов / Л. В. Полубиченко, Е. Э. Кожарская, Н. Л. Моргун, Л. Н. Шевырдяева ; под редакцией Л. В. Полубиченко. — Москва : Издательство Юрайт, 2022. — 311 с. — (Высшее образование). — ISBN 978-5-534-15168-8. — Текст : электронный // Образовательная платформа Юрайт [сайт]. — URL: https://urait.ru/bcode/489569 (дата обращения: 20.02.2022).</w:t>
      </w:r>
    </w:p>
    <w:p w14:paraId="59D0C4D2" w14:textId="77777777" w:rsidR="005B707A" w:rsidRPr="005B707A" w:rsidRDefault="005B707A" w:rsidP="005B707A">
      <w:pPr>
        <w:keepNext/>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2.Английский язык для гуманитариев (B1–B2). English for Humanities : учебное пособие для вузов / О. Н. Стогниева, А. В. Бакулев, Г. А. Павловская, Е. М. Муковникова. — Москва : Издательство Юрайт, 2022. — 178 с. — (Высшее образование). — ISBN 978-5-534-14982-1. — Текст : электронный // Образовательная платформа Юрайт [сайт]. — URL: </w:t>
      </w:r>
      <w:hyperlink r:id="rId12">
        <w:r w:rsidRPr="005B707A">
          <w:rPr>
            <w:rFonts w:ascii="Times New Roman" w:eastAsia="OfficinaSansBookC" w:hAnsi="Times New Roman" w:cs="Times New Roman"/>
            <w:sz w:val="24"/>
            <w:szCs w:val="24"/>
            <w:u w:val="single"/>
          </w:rPr>
          <w:t>https://urait.ru/bcode/494395</w:t>
        </w:r>
      </w:hyperlink>
      <w:r w:rsidRPr="005B707A">
        <w:rPr>
          <w:rFonts w:ascii="Times New Roman" w:eastAsia="OfficinaSansBookC" w:hAnsi="Times New Roman" w:cs="Times New Roman"/>
          <w:sz w:val="24"/>
          <w:szCs w:val="24"/>
        </w:rPr>
        <w:t> (дата обращения: 19.02.2022).</w:t>
      </w:r>
    </w:p>
    <w:p w14:paraId="391B806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Английский язык для академических целей. English for Academic Purposes : учебное пособие для вузов / Т. А. Барановская, А. В. Захарова, Т. Б. Поспелова, Ю. А. Суворова ; под редакцией Т. А. Барановской. — 2-е изд., перераб. и доп. — Москва : Издательство Юрайт, 2022. — 220 с. — (Высшее образование). — ISBN 978-5-534-13839-9. — Текст : электронный // Образовательная платформа Юрайт [сайт]. — URL: </w:t>
      </w:r>
      <w:hyperlink r:id="rId13">
        <w:r w:rsidRPr="005B707A">
          <w:rPr>
            <w:rFonts w:ascii="Times New Roman" w:eastAsia="OfficinaSansBookC" w:hAnsi="Times New Roman" w:cs="Times New Roman"/>
            <w:sz w:val="24"/>
            <w:szCs w:val="24"/>
            <w:u w:val="single"/>
          </w:rPr>
          <w:t>https://urait.ru/bcode/489787</w:t>
        </w:r>
      </w:hyperlink>
      <w:r w:rsidRPr="005B707A">
        <w:rPr>
          <w:rFonts w:ascii="Times New Roman" w:eastAsia="OfficinaSansBookC" w:hAnsi="Times New Roman" w:cs="Times New Roman"/>
          <w:sz w:val="24"/>
          <w:szCs w:val="24"/>
        </w:rPr>
        <w:t> (дата обращения: 19.02.2022).</w:t>
      </w:r>
    </w:p>
    <w:p w14:paraId="6F1AFB7D" w14:textId="77777777" w:rsidR="005B707A" w:rsidRPr="005B707A" w:rsidRDefault="005B707A" w:rsidP="005B707A">
      <w:pPr>
        <w:keepNext/>
        <w:spacing w:after="0" w:line="240" w:lineRule="auto"/>
        <w:ind w:firstLine="709"/>
        <w:jc w:val="both"/>
        <w:rPr>
          <w:rFonts w:ascii="Times New Roman" w:eastAsia="OfficinaSansBookC" w:hAnsi="Times New Roman" w:cs="Times New Roman"/>
          <w:i/>
          <w:sz w:val="24"/>
          <w:szCs w:val="24"/>
        </w:rPr>
      </w:pPr>
      <w:r w:rsidRPr="005B707A">
        <w:rPr>
          <w:rFonts w:ascii="Times New Roman" w:eastAsia="OfficinaSansBookC" w:hAnsi="Times New Roman" w:cs="Times New Roman"/>
          <w:sz w:val="24"/>
          <w:szCs w:val="24"/>
        </w:rPr>
        <w:t>3. Английский язык. Экология, почвоведение и природопользование: учебное пособие для среднего профессионального образования / О. А. Егорова, О. Н. Козлова, Е. Э. Кожарская ; ответственный редактор Л. В. Полубиченко. — Москва : Издательство Юрайт, 2022. — 112 с. — (Профессиональное образование). — ISBN 978-5-534-08000-1. — Текст : электронный // Образовательная платформа Юрайт [сайт]. — URL: https://urait.ru/bcode/492283 (дата обращения: 20.02.2022).</w:t>
      </w:r>
    </w:p>
    <w:p w14:paraId="792ECA17"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130BD2EA" w14:textId="43858931" w:rsidR="005B707A" w:rsidRPr="005B707A" w:rsidRDefault="005B707A" w:rsidP="005B707A">
      <w:pPr>
        <w:spacing w:after="0" w:line="240" w:lineRule="auto"/>
        <w:jc w:val="both"/>
        <w:rPr>
          <w:rFonts w:ascii="Times New Roman" w:eastAsia="OfficinaSansBookC" w:hAnsi="Times New Roman" w:cs="Times New Roman"/>
          <w:i/>
          <w:sz w:val="24"/>
          <w:szCs w:val="24"/>
        </w:rPr>
      </w:pPr>
      <w:r w:rsidRPr="005B707A">
        <w:rPr>
          <w:rFonts w:ascii="Times New Roman" w:eastAsia="OfficinaSansBookC" w:hAnsi="Times New Roman" w:cs="Times New Roman"/>
          <w:b/>
          <w:sz w:val="24"/>
          <w:szCs w:val="24"/>
        </w:rPr>
        <w:t xml:space="preserve">Дополнительные источники </w:t>
      </w:r>
    </w:p>
    <w:p w14:paraId="47A7068A"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 Видеоуроки в интернет: [сайт]. – ООО «Мультиурок», 2020 – URL: http://videouroki.net (дата обращения: 06.02.2022) – Текст: электронный.</w:t>
      </w:r>
    </w:p>
    <w:p w14:paraId="6DB2CA6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Единая коллекция цифровых образовательных ресурсов. - URL: http://school-collection.edu.ru/ (дата обращения: 08.02.2022). – Текст: электронный.</w:t>
      </w:r>
    </w:p>
    <w:p w14:paraId="7F0C9FD2"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Информационная система «Единое окно доступа к образовательным ресурсам». - URL: http://window.edu.ru/ (дата обращения: 02.02.2022). – Текст: электронный.</w:t>
      </w:r>
    </w:p>
    <w:p w14:paraId="225C2E9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4. Онлайн-словари ABBYY Lingvo. - URL:http://www.abbyyonline.ru (дата обращения: 11.02.2022). – Текст: электронный.</w:t>
      </w:r>
    </w:p>
    <w:p w14:paraId="4574B8C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5. Онлайн-словари Мультитран». - URL:http://www.multitran.ru (дата обращения: 11.02.2022). – Текст: электронный.</w:t>
      </w:r>
    </w:p>
    <w:p w14:paraId="29E1037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6. Федеральный центр информационно-образовательных ресурсов. - URL: http://fcior.edu.ru/ (дата обращения: 01.07.2021). - Режим доступа: свободный. – Текст: электронный.</w:t>
      </w:r>
    </w:p>
    <w:p w14:paraId="384F5C1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7. Энциклопедия «Британника»: [сайт]. – Encyclop</w:t>
      </w:r>
      <w:r w:rsidRPr="005B707A">
        <w:rPr>
          <w:rFonts w:ascii="Times New Roman" w:hAnsi="Times New Roman" w:cs="Times New Roman"/>
          <w:sz w:val="24"/>
          <w:szCs w:val="24"/>
        </w:rPr>
        <w:t>æ</w:t>
      </w:r>
      <w:r w:rsidRPr="005B707A">
        <w:rPr>
          <w:rFonts w:ascii="Times New Roman" w:eastAsia="OfficinaSansBookC" w:hAnsi="Times New Roman" w:cs="Times New Roman"/>
          <w:sz w:val="24"/>
          <w:szCs w:val="24"/>
        </w:rPr>
        <w:t>dia Britannica, Inc., 2020 – URL: www.britannica.com (дата обращения: 26.04.2020) – Текст: электронный.</w:t>
      </w:r>
    </w:p>
    <w:p w14:paraId="578C2F4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8. Cambridge Dictionaries Online. - URL:http://dictionary.cambridge.or (дата обращения: 11.02.2022). – Текст: электронный.</w:t>
      </w:r>
    </w:p>
    <w:p w14:paraId="37FF741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9. Macmillan Dictionary с возможностью прослушать произношение слов: [сайт]. – Macmillan Education Limited, 2009-2020 – URL: </w:t>
      </w:r>
      <w:hyperlink r:id="rId14">
        <w:r w:rsidRPr="005B707A">
          <w:rPr>
            <w:rFonts w:ascii="Times New Roman" w:eastAsia="OfficinaSansBookC" w:hAnsi="Times New Roman" w:cs="Times New Roman"/>
            <w:sz w:val="24"/>
            <w:szCs w:val="24"/>
            <w:u w:val="single"/>
          </w:rPr>
          <w:t>www.macmillandictionary.com</w:t>
        </w:r>
      </w:hyperlink>
      <w:r w:rsidRPr="005B707A">
        <w:rPr>
          <w:rFonts w:ascii="Times New Roman" w:eastAsia="OfficinaSansBookC" w:hAnsi="Times New Roman" w:cs="Times New Roman"/>
          <w:sz w:val="24"/>
          <w:szCs w:val="24"/>
        </w:rPr>
        <w:t xml:space="preserve"> (дата обращения: 08.02.2022) – Текст: электронный.</w:t>
      </w:r>
    </w:p>
    <w:p w14:paraId="5E165FE3" w14:textId="77777777"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bCs/>
          <w:sz w:val="24"/>
          <w:szCs w:val="24"/>
          <w:lang w:val="en-US"/>
        </w:rPr>
      </w:pPr>
      <w:r w:rsidRPr="005B707A">
        <w:rPr>
          <w:rFonts w:ascii="Times New Roman" w:eastAsia="OfficinaSansBookC" w:hAnsi="Times New Roman" w:cs="Times New Roman"/>
          <w:sz w:val="24"/>
          <w:szCs w:val="24"/>
          <w:lang w:val="en-US"/>
        </w:rPr>
        <w:t>10. News in Levels. World news for students of English: [</w:t>
      </w:r>
      <w:r w:rsidRPr="005B707A">
        <w:rPr>
          <w:rFonts w:ascii="Times New Roman" w:eastAsia="OfficinaSansBookC" w:hAnsi="Times New Roman" w:cs="Times New Roman"/>
          <w:sz w:val="24"/>
          <w:szCs w:val="24"/>
        </w:rPr>
        <w:t>сайт</w:t>
      </w:r>
      <w:r w:rsidRPr="005B707A">
        <w:rPr>
          <w:rFonts w:ascii="Times New Roman" w:eastAsia="OfficinaSansBookC" w:hAnsi="Times New Roman" w:cs="Times New Roman"/>
          <w:sz w:val="24"/>
          <w:szCs w:val="24"/>
          <w:lang w:val="en-US"/>
        </w:rPr>
        <w:t>]. – URL: https://www.newsinlevels.com (</w:t>
      </w:r>
      <w:r w:rsidRPr="005B707A">
        <w:rPr>
          <w:rFonts w:ascii="Times New Roman" w:eastAsia="OfficinaSansBookC" w:hAnsi="Times New Roman" w:cs="Times New Roman"/>
          <w:sz w:val="24"/>
          <w:szCs w:val="24"/>
        </w:rPr>
        <w:t>дата</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обращения</w:t>
      </w:r>
      <w:r w:rsidRPr="005B707A">
        <w:rPr>
          <w:rFonts w:ascii="Times New Roman" w:eastAsia="OfficinaSansBookC" w:hAnsi="Times New Roman" w:cs="Times New Roman"/>
          <w:sz w:val="24"/>
          <w:szCs w:val="24"/>
          <w:lang w:val="en-US"/>
        </w:rPr>
        <w:t xml:space="preserve">: 06.02.2022)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электронный</w:t>
      </w:r>
    </w:p>
    <w:p w14:paraId="1B698220" w14:textId="77777777" w:rsidR="005B707A" w:rsidRPr="0044237B" w:rsidRDefault="005B707A" w:rsidP="005B707A">
      <w:pPr>
        <w:rPr>
          <w:rFonts w:ascii="OfficinaSansBookC" w:eastAsia="Arial" w:hAnsi="OfficinaSansBookC" w:cs="Arial"/>
          <w:b/>
          <w:bCs/>
          <w:sz w:val="24"/>
          <w:szCs w:val="24"/>
          <w:lang w:val="en-US"/>
        </w:rPr>
      </w:pPr>
      <w:r w:rsidRPr="0044237B">
        <w:rPr>
          <w:rFonts w:ascii="OfficinaSansBookC" w:hAnsi="OfficinaSansBookC"/>
          <w:b/>
          <w:bCs/>
          <w:sz w:val="24"/>
          <w:szCs w:val="24"/>
          <w:lang w:val="en-US"/>
        </w:rPr>
        <w:br w:type="page"/>
      </w:r>
    </w:p>
    <w:p w14:paraId="27FD6C1C" w14:textId="04A929A0" w:rsidR="0083109B" w:rsidRPr="005B707A" w:rsidRDefault="0083109B" w:rsidP="00297E7C">
      <w:pPr>
        <w:spacing w:after="0" w:line="240" w:lineRule="auto"/>
        <w:rPr>
          <w:rFonts w:ascii="Times New Roman" w:eastAsia="OfficinaSansBookC" w:hAnsi="Times New Roman" w:cs="Times New Roman"/>
          <w:b/>
          <w:sz w:val="24"/>
          <w:szCs w:val="24"/>
          <w:lang w:val="en-US"/>
        </w:rPr>
        <w:sectPr w:rsidR="0083109B" w:rsidRPr="005B707A">
          <w:pgSz w:w="11906" w:h="16838"/>
          <w:pgMar w:top="1134" w:right="850" w:bottom="1134" w:left="1701" w:header="708" w:footer="708" w:gutter="0"/>
          <w:cols w:space="720"/>
        </w:sectPr>
      </w:pPr>
    </w:p>
    <w:p w14:paraId="5DA8ADCA" w14:textId="7A329E2A"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6" w:name="_Toc124787838"/>
      <w:r w:rsidRPr="00297E7C">
        <w:rPr>
          <w:rFonts w:ascii="Times New Roman" w:eastAsia="OfficinaSansBookC" w:hAnsi="Times New Roman" w:cs="Times New Roman"/>
          <w:b/>
          <w:bCs/>
          <w:color w:val="auto"/>
          <w:sz w:val="24"/>
          <w:szCs w:val="24"/>
        </w:rPr>
        <w:lastRenderedPageBreak/>
        <w:t>4. Контроль и оценка результатов освоения общеобразовательной дисциплины</w:t>
      </w:r>
      <w:bookmarkEnd w:id="36"/>
    </w:p>
    <w:p w14:paraId="2E32D37D" w14:textId="77777777" w:rsidR="001B1390" w:rsidRPr="00297E7C" w:rsidRDefault="001B1390" w:rsidP="00297E7C">
      <w:pPr>
        <w:spacing w:after="0" w:line="240" w:lineRule="auto"/>
        <w:ind w:firstLine="720"/>
        <w:jc w:val="both"/>
        <w:rPr>
          <w:rFonts w:ascii="Times New Roman" w:eastAsia="OfficinaSansBookC" w:hAnsi="Times New Roman" w:cs="Times New Roman"/>
          <w:b/>
          <w:sz w:val="24"/>
          <w:szCs w:val="24"/>
        </w:rPr>
      </w:pPr>
    </w:p>
    <w:p w14:paraId="7561B81D" w14:textId="6448E5FE" w:rsidR="0083109B" w:rsidRPr="00297E7C" w:rsidRDefault="006D562A" w:rsidP="00297E7C">
      <w:pPr>
        <w:spacing w:after="0" w:line="240" w:lineRule="auto"/>
        <w:ind w:left="142"/>
        <w:contextualSpacing/>
        <w:jc w:val="both"/>
        <w:rPr>
          <w:rFonts w:ascii="Times New Roman" w:eastAsia="Times New Roman" w:hAnsi="Times New Roman" w:cs="Times New Roman"/>
          <w:b/>
          <w:sz w:val="24"/>
          <w:szCs w:val="24"/>
          <w:lang w:eastAsia="ru-RU"/>
        </w:rPr>
      </w:pPr>
      <w:r w:rsidRPr="00297E7C">
        <w:rPr>
          <w:rFonts w:ascii="Times New Roman" w:hAnsi="Times New Roman" w:cs="Times New Roman"/>
          <w:b/>
          <w:sz w:val="24"/>
          <w:szCs w:val="24"/>
        </w:rPr>
        <w:t>Контроль</w:t>
      </w:r>
      <w:r w:rsidRPr="00297E7C">
        <w:rPr>
          <w:rFonts w:ascii="Times New Roman" w:hAnsi="Times New Roman" w:cs="Times New Roman"/>
          <w:sz w:val="24"/>
          <w:szCs w:val="24"/>
        </w:rPr>
        <w:t xml:space="preserve"> </w:t>
      </w:r>
      <w:r w:rsidRPr="00297E7C">
        <w:rPr>
          <w:rFonts w:ascii="Times New Roman" w:hAnsi="Times New Roman" w:cs="Times New Roman"/>
          <w:b/>
          <w:sz w:val="24"/>
          <w:szCs w:val="24"/>
        </w:rPr>
        <w:t>и оценка</w:t>
      </w:r>
      <w:r w:rsidRPr="00297E7C">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r w:rsidR="0047302B" w:rsidRPr="00297E7C">
        <w:rPr>
          <w:rFonts w:ascii="Times New Roman" w:hAnsi="Times New Roman" w:cs="Times New Roman"/>
          <w:sz w:val="24"/>
          <w:szCs w:val="24"/>
        </w:rPr>
        <w:t xml:space="preserve"> </w:t>
      </w:r>
    </w:p>
    <w:tbl>
      <w:tblPr>
        <w:tblStyle w:val="ac"/>
        <w:tblW w:w="8930" w:type="dxa"/>
        <w:tblInd w:w="137" w:type="dxa"/>
        <w:tblLook w:val="04A0" w:firstRow="1" w:lastRow="0" w:firstColumn="1" w:lastColumn="0" w:noHBand="0" w:noVBand="1"/>
      </w:tblPr>
      <w:tblGrid>
        <w:gridCol w:w="4111"/>
        <w:gridCol w:w="2127"/>
        <w:gridCol w:w="2692"/>
      </w:tblGrid>
      <w:tr w:rsidR="0083109B" w:rsidRPr="00297E7C" w14:paraId="341FAF19" w14:textId="77777777" w:rsidTr="00D262F2">
        <w:tc>
          <w:tcPr>
            <w:tcW w:w="4111" w:type="dxa"/>
          </w:tcPr>
          <w:p w14:paraId="2BD332AC" w14:textId="174C42C7" w:rsidR="0083109B" w:rsidRPr="00297E7C" w:rsidRDefault="0083109B" w:rsidP="00297E7C">
            <w:pPr>
              <w:contextualSpacing/>
              <w:jc w:val="center"/>
              <w:rPr>
                <w:rFonts w:ascii="Times New Roman" w:eastAsia="Times New Roman" w:hAnsi="Times New Roman" w:cs="Times New Roman"/>
                <w:b/>
                <w:sz w:val="24"/>
                <w:szCs w:val="24"/>
                <w:lang w:eastAsia="ru-RU"/>
              </w:rPr>
            </w:pPr>
            <w:bookmarkStart w:id="37" w:name="_Hlk113632771"/>
            <w:r w:rsidRPr="00297E7C">
              <w:rPr>
                <w:rFonts w:ascii="Times New Roman" w:hAnsi="Times New Roman" w:cs="Times New Roman"/>
                <w:b/>
                <w:iCs/>
                <w:sz w:val="24"/>
                <w:szCs w:val="24"/>
              </w:rPr>
              <w:t>Код и наименование формируемых компетенций</w:t>
            </w:r>
          </w:p>
        </w:tc>
        <w:tc>
          <w:tcPr>
            <w:tcW w:w="2127" w:type="dxa"/>
          </w:tcPr>
          <w:p w14:paraId="604BB9D6" w14:textId="63AA9559"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Раздел/Тема</w:t>
            </w:r>
          </w:p>
        </w:tc>
        <w:tc>
          <w:tcPr>
            <w:tcW w:w="2692" w:type="dxa"/>
          </w:tcPr>
          <w:p w14:paraId="54254046" w14:textId="223054FF"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Тип оценочных мероприятий</w:t>
            </w:r>
          </w:p>
        </w:tc>
      </w:tr>
      <w:tr w:rsidR="00D262F2" w:rsidRPr="00297E7C" w14:paraId="22E7185F" w14:textId="77777777" w:rsidTr="00D262F2">
        <w:tc>
          <w:tcPr>
            <w:tcW w:w="4111" w:type="dxa"/>
          </w:tcPr>
          <w:p w14:paraId="77A9340C" w14:textId="4EBDFAEA"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4A989233" w14:textId="694FAFF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8D1A9D" w14:textId="311E38C0"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127" w:type="dxa"/>
          </w:tcPr>
          <w:p w14:paraId="4642CC48" w14:textId="26A8750B" w:rsidR="00D262F2" w:rsidRPr="00297E7C" w:rsidRDefault="00D262F2" w:rsidP="00297E7C">
            <w:pPr>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Р 1 Тема 1.1, 1.2, 1.3, 1.4, 1.5, 1.6, 1.7,</w:t>
            </w:r>
            <w:r w:rsidR="00F32287"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b/>
                <w:sz w:val="24"/>
                <w:szCs w:val="24"/>
              </w:rPr>
              <w:t>1.8</w:t>
            </w:r>
          </w:p>
        </w:tc>
        <w:tc>
          <w:tcPr>
            <w:tcW w:w="2692" w:type="dxa"/>
          </w:tcPr>
          <w:p w14:paraId="5BD1EF3F"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Заполнение формы-резюме,</w:t>
            </w:r>
          </w:p>
          <w:p w14:paraId="1FD418A2"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Письма</w:t>
            </w:r>
          </w:p>
          <w:p w14:paraId="26C1C30A"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Презентация, </w:t>
            </w:r>
          </w:p>
          <w:p w14:paraId="72641558"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Постер, </w:t>
            </w:r>
          </w:p>
          <w:p w14:paraId="0493D273"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5FD3475"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Заметки </w:t>
            </w:r>
          </w:p>
          <w:p w14:paraId="4DD24C90"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Тесты</w:t>
            </w:r>
          </w:p>
          <w:p w14:paraId="7CAF56EE" w14:textId="77777777" w:rsidR="00B50401"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Устный опрос.</w:t>
            </w:r>
          </w:p>
          <w:p w14:paraId="0BA3B86E" w14:textId="073C12C3" w:rsidR="00D262F2"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D262F2" w:rsidRPr="00297E7C" w14:paraId="12ED9288" w14:textId="77777777" w:rsidTr="00D262F2">
        <w:tc>
          <w:tcPr>
            <w:tcW w:w="4111" w:type="dxa"/>
          </w:tcPr>
          <w:p w14:paraId="2CCC5503" w14:textId="6F73E30E"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595D6210" w14:textId="4BDA90F6"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E8BCF8" w14:textId="1AF8176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169EC822" w14:textId="008E3BAD" w:rsidR="00D262F2" w:rsidRPr="00297E7C" w:rsidRDefault="00D262F2" w:rsidP="00297E7C">
            <w:pPr>
              <w:ind w:left="57" w:right="57"/>
              <w:rPr>
                <w:rFonts w:ascii="Times New Roman" w:eastAsia="OfficinaSansBookC" w:hAnsi="Times New Roman" w:cs="Times New Roman"/>
                <w:b/>
                <w:i/>
                <w:sz w:val="24"/>
                <w:szCs w:val="24"/>
              </w:rPr>
            </w:pPr>
            <w:r w:rsidRPr="00297E7C">
              <w:rPr>
                <w:rFonts w:ascii="Times New Roman" w:eastAsia="Times New Roman" w:hAnsi="Times New Roman" w:cs="Times New Roman"/>
                <w:sz w:val="24"/>
                <w:szCs w:val="24"/>
              </w:rPr>
              <w:t>ОК 09</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127" w:type="dxa"/>
          </w:tcPr>
          <w:p w14:paraId="64708F19" w14:textId="24B0FACE" w:rsidR="00D262F2" w:rsidRPr="00297E7C" w:rsidRDefault="00D262F2" w:rsidP="00297E7C">
            <w:pPr>
              <w:rPr>
                <w:rFonts w:ascii="Times New Roman" w:eastAsia="Times New Roman" w:hAnsi="Times New Roman" w:cs="Times New Roman"/>
                <w:b/>
                <w:sz w:val="24"/>
                <w:szCs w:val="24"/>
                <w:lang w:val="en-US" w:eastAsia="ru-RU"/>
              </w:rPr>
            </w:pPr>
            <w:r w:rsidRPr="00297E7C">
              <w:rPr>
                <w:rFonts w:ascii="Times New Roman" w:eastAsia="OfficinaSansBookC" w:hAnsi="Times New Roman" w:cs="Times New Roman"/>
                <w:b/>
                <w:sz w:val="24"/>
                <w:szCs w:val="24"/>
              </w:rPr>
              <w:t>Р 2 Тема 2.1, 2.2, 2.3, 2.4, 2.5 п-о/с</w:t>
            </w:r>
          </w:p>
        </w:tc>
        <w:tc>
          <w:tcPr>
            <w:tcW w:w="2692" w:type="dxa"/>
          </w:tcPr>
          <w:p w14:paraId="4E835C26"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2072F82C"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75A765B4"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1F5B3A9" w14:textId="77777777" w:rsidR="00D262F2" w:rsidRPr="00297E7C" w:rsidRDefault="00D262F2"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39FA2B3E" w14:textId="77777777" w:rsidR="00D262F2" w:rsidRPr="00297E7C" w:rsidRDefault="00D262F2" w:rsidP="00297E7C">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4D59C2FD" w14:textId="57B9736F" w:rsidR="00D262F2" w:rsidRPr="00297E7C" w:rsidRDefault="00D262F2" w:rsidP="00297E7C">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3A83267C" w14:textId="77777777" w:rsidR="00D262F2" w:rsidRPr="00297E7C" w:rsidRDefault="00D262F2" w:rsidP="00297E7C">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4D2EAE9D" w14:textId="14D8AEE0" w:rsidR="00B50401"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5B707A" w:rsidRPr="00297E7C" w14:paraId="6912E44D" w14:textId="77777777" w:rsidTr="00D262F2">
        <w:tc>
          <w:tcPr>
            <w:tcW w:w="4111" w:type="dxa"/>
          </w:tcPr>
          <w:p w14:paraId="162AC7C4" w14:textId="7AF03E93" w:rsidR="005B707A" w:rsidRPr="00297E7C" w:rsidRDefault="005C5F23" w:rsidP="005B707A">
            <w:pPr>
              <w:ind w:left="57" w:right="57"/>
              <w:rPr>
                <w:rFonts w:ascii="Times New Roman" w:eastAsia="Times New Roman" w:hAnsi="Times New Roman" w:cs="Times New Roman"/>
                <w:sz w:val="24"/>
                <w:szCs w:val="24"/>
              </w:rPr>
            </w:pPr>
            <w:r w:rsidRPr="005828DA">
              <w:rPr>
                <w:rFonts w:ascii="Times New Roman" w:eastAsia="OfficinaSansBookC" w:hAnsi="Times New Roman" w:cs="Times New Roman"/>
                <w:b/>
                <w:sz w:val="24"/>
                <w:szCs w:val="24"/>
              </w:rPr>
              <w:t>ПК</w:t>
            </w:r>
            <w:r w:rsidR="00E7243E">
              <w:rPr>
                <w:rFonts w:ascii="Times New Roman" w:eastAsia="OfficinaSansBookC" w:hAnsi="Times New Roman" w:cs="Times New Roman"/>
                <w:b/>
                <w:sz w:val="24"/>
                <w:szCs w:val="24"/>
              </w:rPr>
              <w:t xml:space="preserve"> </w:t>
            </w:r>
            <w:r>
              <w:rPr>
                <w:rFonts w:ascii="Times New Roman" w:eastAsia="OfficinaSansBookC" w:hAnsi="Times New Roman"/>
                <w:b/>
                <w:sz w:val="24"/>
                <w:szCs w:val="24"/>
              </w:rPr>
              <w:t>1.1-1</w:t>
            </w:r>
            <w:r w:rsidR="00E7243E">
              <w:rPr>
                <w:rFonts w:ascii="Times New Roman" w:eastAsia="OfficinaSansBookC" w:hAnsi="Times New Roman"/>
                <w:b/>
                <w:sz w:val="24"/>
                <w:szCs w:val="24"/>
              </w:rPr>
              <w:t>0</w:t>
            </w:r>
            <w:r>
              <w:rPr>
                <w:rFonts w:ascii="Times New Roman" w:eastAsia="OfficinaSansBookC" w:hAnsi="Times New Roman"/>
                <w:b/>
                <w:sz w:val="24"/>
                <w:szCs w:val="24"/>
              </w:rPr>
              <w:t>, 2.1-2.</w:t>
            </w:r>
            <w:r w:rsidR="00E7243E">
              <w:rPr>
                <w:rFonts w:ascii="Times New Roman" w:eastAsia="OfficinaSansBookC" w:hAnsi="Times New Roman"/>
                <w:b/>
                <w:sz w:val="24"/>
                <w:szCs w:val="24"/>
              </w:rPr>
              <w:t>10</w:t>
            </w:r>
          </w:p>
        </w:tc>
        <w:tc>
          <w:tcPr>
            <w:tcW w:w="2127" w:type="dxa"/>
          </w:tcPr>
          <w:p w14:paraId="023E5597" w14:textId="50802844"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 2 Тема 2.1, 2.2, 2.3, 2.4, 2.5 п-о/с</w:t>
            </w:r>
          </w:p>
        </w:tc>
        <w:tc>
          <w:tcPr>
            <w:tcW w:w="2692" w:type="dxa"/>
          </w:tcPr>
          <w:p w14:paraId="5F95885A"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069CC1C3"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46C1F9E1"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1A9C14BE" w14:textId="77777777"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70D474FE" w14:textId="77777777" w:rsidR="005B707A" w:rsidRPr="00297E7C" w:rsidRDefault="005B707A" w:rsidP="005B707A">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2199286A" w14:textId="77777777" w:rsidR="005B707A" w:rsidRPr="00297E7C" w:rsidRDefault="005B707A" w:rsidP="005B707A">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0BB032F8" w14:textId="77777777" w:rsidR="005B707A" w:rsidRPr="00297E7C" w:rsidRDefault="005B707A" w:rsidP="005B707A">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2C663BDA" w14:textId="019FFA03"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Выполнение заданий на экзамене</w:t>
            </w:r>
          </w:p>
        </w:tc>
      </w:tr>
      <w:bookmarkEnd w:id="37"/>
    </w:tbl>
    <w:p w14:paraId="5056520C" w14:textId="3E8D4A50" w:rsidR="00AC1CC5" w:rsidRPr="00297E7C" w:rsidRDefault="00AC1CC5" w:rsidP="00297E7C">
      <w:pPr>
        <w:spacing w:after="0" w:line="240" w:lineRule="auto"/>
        <w:jc w:val="both"/>
        <w:rPr>
          <w:rFonts w:ascii="Times New Roman" w:eastAsia="OfficinaSansBookC" w:hAnsi="Times New Roman" w:cs="Times New Roman"/>
          <w:sz w:val="24"/>
          <w:szCs w:val="24"/>
        </w:rPr>
      </w:pPr>
    </w:p>
    <w:sectPr w:rsidR="00AC1CC5" w:rsidRPr="00297E7C" w:rsidSect="00817C3E">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804AD" w14:textId="77777777" w:rsidR="00210AE3" w:rsidRDefault="00210AE3">
      <w:pPr>
        <w:spacing w:after="0" w:line="240" w:lineRule="auto"/>
      </w:pPr>
      <w:r>
        <w:separator/>
      </w:r>
    </w:p>
  </w:endnote>
  <w:endnote w:type="continuationSeparator" w:id="0">
    <w:p w14:paraId="38DFF8E4" w14:textId="77777777" w:rsidR="00210AE3" w:rsidRDefault="00210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1131635"/>
      <w:docPartObj>
        <w:docPartGallery w:val="Page Numbers (Bottom of Page)"/>
        <w:docPartUnique/>
      </w:docPartObj>
    </w:sdtPr>
    <w:sdtEndPr/>
    <w:sdtContent>
      <w:p w14:paraId="41D9DC87" w14:textId="20A80B96" w:rsidR="00E7243E" w:rsidRDefault="00E7243E">
        <w:pPr>
          <w:pStyle w:val="af"/>
          <w:jc w:val="right"/>
        </w:pPr>
        <w:r>
          <w:fldChar w:fldCharType="begin"/>
        </w:r>
        <w:r>
          <w:instrText>PAGE   \* MERGEFORMAT</w:instrText>
        </w:r>
        <w:r>
          <w:fldChar w:fldCharType="separate"/>
        </w:r>
        <w:r w:rsidR="00C634CB">
          <w:rPr>
            <w:noProof/>
          </w:rPr>
          <w:t>19</w:t>
        </w:r>
        <w:r>
          <w:fldChar w:fldCharType="end"/>
        </w:r>
      </w:p>
    </w:sdtContent>
  </w:sdt>
  <w:p w14:paraId="19F2C94F" w14:textId="77777777" w:rsidR="00E7243E" w:rsidRDefault="00E7243E">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4A77A" w14:textId="7BBEC965" w:rsidR="00E7243E" w:rsidRDefault="00E7243E">
    <w:pPr>
      <w:pStyle w:val="af"/>
      <w:jc w:val="right"/>
    </w:pPr>
  </w:p>
  <w:p w14:paraId="128EC192" w14:textId="77777777" w:rsidR="00E7243E" w:rsidRDefault="00E7243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3363F" w14:textId="77777777" w:rsidR="00210AE3" w:rsidRDefault="00210AE3">
      <w:pPr>
        <w:spacing w:after="0" w:line="240" w:lineRule="auto"/>
      </w:pPr>
      <w:r>
        <w:separator/>
      </w:r>
    </w:p>
  </w:footnote>
  <w:footnote w:type="continuationSeparator" w:id="0">
    <w:p w14:paraId="0037F210" w14:textId="77777777" w:rsidR="00210AE3" w:rsidRDefault="00210A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nsid w:val="02D836C0"/>
    <w:multiLevelType w:val="hybridMultilevel"/>
    <w:tmpl w:val="74520E06"/>
    <w:lvl w:ilvl="0" w:tplc="7EDAE9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921458C"/>
    <w:multiLevelType w:val="multilevel"/>
    <w:tmpl w:val="01C41438"/>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3">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7">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3">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6">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6"/>
  </w:num>
  <w:num w:numId="4">
    <w:abstractNumId w:val="18"/>
  </w:num>
  <w:num w:numId="5">
    <w:abstractNumId w:val="22"/>
  </w:num>
  <w:num w:numId="6">
    <w:abstractNumId w:val="17"/>
  </w:num>
  <w:num w:numId="7">
    <w:abstractNumId w:val="25"/>
  </w:num>
  <w:num w:numId="8">
    <w:abstractNumId w:val="10"/>
  </w:num>
  <w:num w:numId="9">
    <w:abstractNumId w:val="9"/>
  </w:num>
  <w:num w:numId="10">
    <w:abstractNumId w:val="12"/>
  </w:num>
  <w:num w:numId="11">
    <w:abstractNumId w:val="23"/>
  </w:num>
  <w:num w:numId="12">
    <w:abstractNumId w:val="21"/>
  </w:num>
  <w:num w:numId="13">
    <w:abstractNumId w:val="15"/>
  </w:num>
  <w:num w:numId="14">
    <w:abstractNumId w:val="24"/>
  </w:num>
  <w:num w:numId="15">
    <w:abstractNumId w:val="6"/>
  </w:num>
  <w:num w:numId="16">
    <w:abstractNumId w:val="14"/>
  </w:num>
  <w:num w:numId="17">
    <w:abstractNumId w:val="3"/>
  </w:num>
  <w:num w:numId="18">
    <w:abstractNumId w:val="5"/>
  </w:num>
  <w:num w:numId="19">
    <w:abstractNumId w:val="26"/>
  </w:num>
  <w:num w:numId="20">
    <w:abstractNumId w:val="7"/>
  </w:num>
  <w:num w:numId="21">
    <w:abstractNumId w:val="20"/>
  </w:num>
  <w:num w:numId="22">
    <w:abstractNumId w:val="2"/>
  </w:num>
  <w:num w:numId="23">
    <w:abstractNumId w:val="27"/>
  </w:num>
  <w:num w:numId="24">
    <w:abstractNumId w:val="19"/>
  </w:num>
  <w:num w:numId="25">
    <w:abstractNumId w:val="8"/>
  </w:num>
  <w:num w:numId="26">
    <w:abstractNumId w:val="4"/>
  </w:num>
  <w:num w:numId="27">
    <w:abstractNumId w:val="0"/>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CC5"/>
    <w:rsid w:val="0001127C"/>
    <w:rsid w:val="0003427D"/>
    <w:rsid w:val="00051307"/>
    <w:rsid w:val="00065390"/>
    <w:rsid w:val="00065DA8"/>
    <w:rsid w:val="00067C9F"/>
    <w:rsid w:val="000A10CB"/>
    <w:rsid w:val="000A1B6E"/>
    <w:rsid w:val="000B1AC2"/>
    <w:rsid w:val="00130886"/>
    <w:rsid w:val="001431FC"/>
    <w:rsid w:val="0014649E"/>
    <w:rsid w:val="00164269"/>
    <w:rsid w:val="00171234"/>
    <w:rsid w:val="00196318"/>
    <w:rsid w:val="001A69C7"/>
    <w:rsid w:val="001B1390"/>
    <w:rsid w:val="001E55BC"/>
    <w:rsid w:val="00210AE3"/>
    <w:rsid w:val="002418BD"/>
    <w:rsid w:val="00274A6B"/>
    <w:rsid w:val="00296F5C"/>
    <w:rsid w:val="00297E7C"/>
    <w:rsid w:val="002A48F7"/>
    <w:rsid w:val="002B266E"/>
    <w:rsid w:val="002D52AC"/>
    <w:rsid w:val="00332563"/>
    <w:rsid w:val="00342CA1"/>
    <w:rsid w:val="00350F86"/>
    <w:rsid w:val="00357B5E"/>
    <w:rsid w:val="003F4F85"/>
    <w:rsid w:val="00440B72"/>
    <w:rsid w:val="0044292C"/>
    <w:rsid w:val="00463E2B"/>
    <w:rsid w:val="0047302B"/>
    <w:rsid w:val="0049643F"/>
    <w:rsid w:val="00496846"/>
    <w:rsid w:val="004A6CAF"/>
    <w:rsid w:val="004B6479"/>
    <w:rsid w:val="004F2DCB"/>
    <w:rsid w:val="004F72AA"/>
    <w:rsid w:val="0050378E"/>
    <w:rsid w:val="0051249E"/>
    <w:rsid w:val="00515814"/>
    <w:rsid w:val="00550E05"/>
    <w:rsid w:val="005629FB"/>
    <w:rsid w:val="00564B69"/>
    <w:rsid w:val="00575FDB"/>
    <w:rsid w:val="00580039"/>
    <w:rsid w:val="005828DA"/>
    <w:rsid w:val="005A000C"/>
    <w:rsid w:val="005B3A6C"/>
    <w:rsid w:val="005B6C56"/>
    <w:rsid w:val="005B707A"/>
    <w:rsid w:val="005C5F23"/>
    <w:rsid w:val="005D0AFF"/>
    <w:rsid w:val="005D37E7"/>
    <w:rsid w:val="005F6A3D"/>
    <w:rsid w:val="00634647"/>
    <w:rsid w:val="00651561"/>
    <w:rsid w:val="006617A4"/>
    <w:rsid w:val="006623A2"/>
    <w:rsid w:val="006625D2"/>
    <w:rsid w:val="00697E58"/>
    <w:rsid w:val="006A4AF5"/>
    <w:rsid w:val="006D562A"/>
    <w:rsid w:val="006E20CC"/>
    <w:rsid w:val="006E59A2"/>
    <w:rsid w:val="00722423"/>
    <w:rsid w:val="0072687D"/>
    <w:rsid w:val="00757680"/>
    <w:rsid w:val="00764BB0"/>
    <w:rsid w:val="00777FC3"/>
    <w:rsid w:val="007913E3"/>
    <w:rsid w:val="007A7A64"/>
    <w:rsid w:val="007B1B54"/>
    <w:rsid w:val="007E5C4E"/>
    <w:rsid w:val="007F6F76"/>
    <w:rsid w:val="00802117"/>
    <w:rsid w:val="00812775"/>
    <w:rsid w:val="00817C3E"/>
    <w:rsid w:val="0083109B"/>
    <w:rsid w:val="008551F6"/>
    <w:rsid w:val="00864489"/>
    <w:rsid w:val="0087793B"/>
    <w:rsid w:val="00885EBB"/>
    <w:rsid w:val="00897B47"/>
    <w:rsid w:val="00897BBE"/>
    <w:rsid w:val="008C258E"/>
    <w:rsid w:val="008C6DF0"/>
    <w:rsid w:val="008E5B7F"/>
    <w:rsid w:val="008F0EDB"/>
    <w:rsid w:val="008F148A"/>
    <w:rsid w:val="00940D83"/>
    <w:rsid w:val="0094451E"/>
    <w:rsid w:val="0095006A"/>
    <w:rsid w:val="00967F6E"/>
    <w:rsid w:val="009744F6"/>
    <w:rsid w:val="00986E25"/>
    <w:rsid w:val="009A5897"/>
    <w:rsid w:val="009D4976"/>
    <w:rsid w:val="009E068B"/>
    <w:rsid w:val="00A12604"/>
    <w:rsid w:val="00A37566"/>
    <w:rsid w:val="00A42753"/>
    <w:rsid w:val="00A66914"/>
    <w:rsid w:val="00A97723"/>
    <w:rsid w:val="00AA0BAB"/>
    <w:rsid w:val="00AB5D0D"/>
    <w:rsid w:val="00AB5EC2"/>
    <w:rsid w:val="00AB668B"/>
    <w:rsid w:val="00AC1CC5"/>
    <w:rsid w:val="00AD5924"/>
    <w:rsid w:val="00AF177C"/>
    <w:rsid w:val="00B05207"/>
    <w:rsid w:val="00B50401"/>
    <w:rsid w:val="00B63705"/>
    <w:rsid w:val="00B93E4F"/>
    <w:rsid w:val="00BD00A8"/>
    <w:rsid w:val="00BF3BED"/>
    <w:rsid w:val="00C00C95"/>
    <w:rsid w:val="00C108F6"/>
    <w:rsid w:val="00C634CB"/>
    <w:rsid w:val="00C701B3"/>
    <w:rsid w:val="00C81B58"/>
    <w:rsid w:val="00C85A7D"/>
    <w:rsid w:val="00C862F2"/>
    <w:rsid w:val="00C96DB7"/>
    <w:rsid w:val="00CA3AEB"/>
    <w:rsid w:val="00CB2E7A"/>
    <w:rsid w:val="00CB3078"/>
    <w:rsid w:val="00CC6D72"/>
    <w:rsid w:val="00CF059A"/>
    <w:rsid w:val="00D17CF2"/>
    <w:rsid w:val="00D2088D"/>
    <w:rsid w:val="00D262F2"/>
    <w:rsid w:val="00D36C07"/>
    <w:rsid w:val="00D57F85"/>
    <w:rsid w:val="00D63E8B"/>
    <w:rsid w:val="00D66320"/>
    <w:rsid w:val="00D87815"/>
    <w:rsid w:val="00DA7B3C"/>
    <w:rsid w:val="00DC093F"/>
    <w:rsid w:val="00DC70DB"/>
    <w:rsid w:val="00DD0712"/>
    <w:rsid w:val="00DE026A"/>
    <w:rsid w:val="00DE3F96"/>
    <w:rsid w:val="00E206BA"/>
    <w:rsid w:val="00E43C10"/>
    <w:rsid w:val="00E67380"/>
    <w:rsid w:val="00E7243E"/>
    <w:rsid w:val="00E8188F"/>
    <w:rsid w:val="00E92144"/>
    <w:rsid w:val="00EB7812"/>
    <w:rsid w:val="00EC13F4"/>
    <w:rsid w:val="00EE3C7C"/>
    <w:rsid w:val="00EF6880"/>
    <w:rsid w:val="00F24F35"/>
    <w:rsid w:val="00F2555C"/>
    <w:rsid w:val="00F32287"/>
    <w:rsid w:val="00F375F0"/>
    <w:rsid w:val="00F44E1D"/>
    <w:rsid w:val="00F93E7A"/>
    <w:rsid w:val="00F9772B"/>
    <w:rsid w:val="00FB45E5"/>
    <w:rsid w:val="00FC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40720"/>
  <w15:docId w15:val="{621B0FC9-50FC-4B48-8FD9-B5C0639A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DD291D"/>
    <w:pPr>
      <w:spacing w:after="100"/>
    </w:pPr>
    <w:rPr>
      <w:rFonts w:eastAsiaTheme="minorEastAsia"/>
    </w:rPr>
  </w:style>
  <w:style w:type="table" w:customStyle="1" w:styleId="410">
    <w:name w:val="Сетка таблицы41"/>
    <w:basedOn w:val="a1"/>
    <w:uiPriority w:val="39"/>
    <w:rsid w:val="00DD291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uiPriority w:val="39"/>
    <w:rsid w:val="00DD291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e">
    <w:basedOn w:val="TableNormal0"/>
    <w:tblPr>
      <w:tblStyleRowBandSize w:val="1"/>
      <w:tblStyleColBandSize w:val="1"/>
      <w:tblCellMar>
        <w:top w:w="0" w:type="dxa"/>
        <w:left w:w="115" w:type="dxa"/>
        <w:bottom w:w="0" w:type="dxa"/>
        <w:right w:w="115" w:type="dxa"/>
      </w:tblCellMar>
    </w:tblPr>
  </w:style>
  <w:style w:type="table" w:customStyle="1" w:styleId="aff">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f0">
    <w:basedOn w:val="TableNormal0"/>
    <w:tblPr>
      <w:tblStyleRowBandSize w:val="1"/>
      <w:tblStyleColBandSize w:val="1"/>
      <w:tblCellMar>
        <w:top w:w="0" w:type="dxa"/>
        <w:left w:w="115" w:type="dxa"/>
        <w:bottom w:w="0" w:type="dxa"/>
        <w:right w:w="115" w:type="dxa"/>
      </w:tblCellMar>
    </w:tblPr>
  </w:style>
  <w:style w:type="table" w:customStyle="1" w:styleId="aff1">
    <w:basedOn w:val="TableNormal0"/>
    <w:tblPr>
      <w:tblStyleRowBandSize w:val="1"/>
      <w:tblStyleColBandSize w:val="1"/>
      <w:tblCellMar>
        <w:top w:w="0" w:type="dxa"/>
        <w:left w:w="115" w:type="dxa"/>
        <w:bottom w:w="0" w:type="dxa"/>
        <w:right w:w="115" w:type="dxa"/>
      </w:tblCellMar>
    </w:tblPr>
  </w:style>
  <w:style w:type="table" w:customStyle="1" w:styleId="aff2">
    <w:basedOn w:val="TableNormal0"/>
    <w:tblPr>
      <w:tblStyleRowBandSize w:val="1"/>
      <w:tblStyleColBandSize w:val="1"/>
      <w:tblCellMar>
        <w:top w:w="0" w:type="dxa"/>
        <w:left w:w="115" w:type="dxa"/>
        <w:bottom w:w="0" w:type="dxa"/>
        <w:right w:w="115" w:type="dxa"/>
      </w:tblCellMar>
    </w:tblPr>
  </w:style>
  <w:style w:type="table" w:customStyle="1" w:styleId="aff3">
    <w:basedOn w:val="TableNormal0"/>
    <w:tblPr>
      <w:tblStyleRowBandSize w:val="1"/>
      <w:tblStyleColBandSize w:val="1"/>
      <w:tblCellMar>
        <w:top w:w="0" w:type="dxa"/>
        <w:left w:w="115" w:type="dxa"/>
        <w:bottom w:w="0" w:type="dxa"/>
        <w:right w:w="115" w:type="dxa"/>
      </w:tblCellMar>
    </w:tblPr>
  </w:style>
  <w:style w:type="table" w:customStyle="1" w:styleId="aff4">
    <w:basedOn w:val="TableNormal0"/>
    <w:tblPr>
      <w:tblStyleRowBandSize w:val="1"/>
      <w:tblStyleColBandSize w:val="1"/>
      <w:tblCellMar>
        <w:top w:w="0" w:type="dxa"/>
        <w:left w:w="115" w:type="dxa"/>
        <w:bottom w:w="0" w:type="dxa"/>
        <w:right w:w="115" w:type="dxa"/>
      </w:tblCellMar>
    </w:tblPr>
  </w:style>
  <w:style w:type="table" w:customStyle="1" w:styleId="aff5">
    <w:basedOn w:val="TableNormal0"/>
    <w:tblPr>
      <w:tblStyleRowBandSize w:val="1"/>
      <w:tblStyleColBandSize w:val="1"/>
      <w:tblCellMar>
        <w:top w:w="0" w:type="dxa"/>
        <w:left w:w="115" w:type="dxa"/>
        <w:bottom w:w="0" w:type="dxa"/>
        <w:right w:w="115" w:type="dxa"/>
      </w:tblCellMar>
    </w:tblPr>
  </w:style>
  <w:style w:type="table" w:customStyle="1" w:styleId="aff6">
    <w:basedOn w:val="TableNormal0"/>
    <w:tblPr>
      <w:tblStyleRowBandSize w:val="1"/>
      <w:tblStyleColBandSize w:val="1"/>
      <w:tblCellMar>
        <w:top w:w="0" w:type="dxa"/>
        <w:left w:w="115" w:type="dxa"/>
        <w:bottom w:w="0" w:type="dxa"/>
        <w:right w:w="115" w:type="dxa"/>
      </w:tblCellMar>
    </w:tblPr>
  </w:style>
  <w:style w:type="table" w:customStyle="1" w:styleId="aff7">
    <w:basedOn w:val="TableNormal0"/>
    <w:tblPr>
      <w:tblStyleRowBandSize w:val="1"/>
      <w:tblStyleColBandSize w:val="1"/>
      <w:tblCellMar>
        <w:top w:w="0" w:type="dxa"/>
        <w:left w:w="115" w:type="dxa"/>
        <w:bottom w:w="0" w:type="dxa"/>
        <w:right w:w="115" w:type="dxa"/>
      </w:tblCellMar>
    </w:tblPr>
  </w:style>
  <w:style w:type="table" w:customStyle="1" w:styleId="aff8">
    <w:basedOn w:val="TableNormal0"/>
    <w:tblPr>
      <w:tblStyleRowBandSize w:val="1"/>
      <w:tblStyleColBandSize w:val="1"/>
      <w:tblCellMar>
        <w:top w:w="0" w:type="dxa"/>
        <w:left w:w="115" w:type="dxa"/>
        <w:bottom w:w="0" w:type="dxa"/>
        <w:right w:w="115" w:type="dxa"/>
      </w:tblCellMar>
    </w:tblPr>
  </w:style>
  <w:style w:type="table" w:customStyle="1" w:styleId="aff9">
    <w:basedOn w:val="TableNormal0"/>
    <w:tblPr>
      <w:tblStyleRowBandSize w:val="1"/>
      <w:tblStyleColBandSize w:val="1"/>
      <w:tblCellMar>
        <w:top w:w="0" w:type="dxa"/>
        <w:left w:w="115" w:type="dxa"/>
        <w:bottom w:w="0" w:type="dxa"/>
        <w:right w:w="115" w:type="dxa"/>
      </w:tblCellMar>
    </w:tblPr>
  </w:style>
  <w:style w:type="table" w:customStyle="1" w:styleId="affa">
    <w:basedOn w:val="TableNormal0"/>
    <w:tblPr>
      <w:tblStyleRowBandSize w:val="1"/>
      <w:tblStyleColBandSize w:val="1"/>
      <w:tblCellMar>
        <w:top w:w="0" w:type="dxa"/>
        <w:left w:w="115" w:type="dxa"/>
        <w:bottom w:w="0" w:type="dxa"/>
        <w:right w:w="115" w:type="dxa"/>
      </w:tblCellMar>
    </w:tblPr>
  </w:style>
  <w:style w:type="table" w:customStyle="1" w:styleId="affb">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c">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d">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e">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
    <w:basedOn w:val="TableNormal0"/>
    <w:tblPr>
      <w:tblStyleRowBandSize w:val="1"/>
      <w:tblStyleColBandSize w:val="1"/>
      <w:tblCellMar>
        <w:top w:w="0" w:type="dxa"/>
        <w:left w:w="115" w:type="dxa"/>
        <w:bottom w:w="0" w:type="dxa"/>
        <w:right w:w="115" w:type="dxa"/>
      </w:tblCellMar>
    </w:tblPr>
  </w:style>
  <w:style w:type="table" w:customStyle="1" w:styleId="afff0">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1">
    <w:basedOn w:val="TableNormal0"/>
    <w:tblPr>
      <w:tblStyleRowBandSize w:val="1"/>
      <w:tblStyleColBandSize w:val="1"/>
      <w:tblCellMar>
        <w:top w:w="0" w:type="dxa"/>
        <w:left w:w="115" w:type="dxa"/>
        <w:bottom w:w="0" w:type="dxa"/>
        <w:right w:w="115" w:type="dxa"/>
      </w:tblCellMar>
    </w:tblPr>
  </w:style>
  <w:style w:type="table" w:customStyle="1" w:styleId="a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3">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4">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5">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6">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7">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8">
    <w:basedOn w:val="TableNormal0"/>
    <w:pPr>
      <w:spacing w:after="0" w:line="240" w:lineRule="auto"/>
    </w:pPr>
    <w:tblPr>
      <w:tblStyleRowBandSize w:val="1"/>
      <w:tblStyleColBandSize w:val="1"/>
      <w:tblCellMar>
        <w:top w:w="0" w:type="dxa"/>
        <w:left w:w="115" w:type="dxa"/>
        <w:bottom w:w="0"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qFormat/>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rsid w:val="00297E7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97E7C"/>
    <w:rPr>
      <w:rFonts w:ascii="Times New Roman" w:eastAsia="Times New Roman" w:hAnsi="Times New Roman" w:cs="Times New Roman"/>
      <w:sz w:val="24"/>
      <w:szCs w:val="24"/>
      <w:lang w:eastAsia="ru-RU"/>
    </w:rPr>
  </w:style>
  <w:style w:type="paragraph" w:customStyle="1" w:styleId="s16">
    <w:name w:val="s_16"/>
    <w:basedOn w:val="a"/>
    <w:uiPriority w:val="99"/>
    <w:qFormat/>
    <w:rsid w:val="00297E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0">
    <w:name w:val="Normal (Web)"/>
    <w:basedOn w:val="a"/>
    <w:uiPriority w:val="99"/>
    <w:semiHidden/>
    <w:unhideWhenUsed/>
    <w:rsid w:val="002A48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343243165">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 w:id="2015567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8978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4943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macmillandictionar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26B1540-E8B7-40AF-A79F-4B4334D67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6202</Words>
  <Characters>35358</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й</cp:lastModifiedBy>
  <cp:revision>32</cp:revision>
  <cp:lastPrinted>2025-02-17T07:01:00Z</cp:lastPrinted>
  <dcterms:created xsi:type="dcterms:W3CDTF">2023-01-16T15:42:00Z</dcterms:created>
  <dcterms:modified xsi:type="dcterms:W3CDTF">2025-11-20T11:45:00Z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